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50C89" w:rsidRDefault="00E50C89" w:rsidP="00E50C89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Приложение 2</w:t>
      </w:r>
    </w:p>
    <w:p w:rsidR="00E50C89" w:rsidRDefault="00E50C89" w:rsidP="00E50C89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50C89" w:rsidRDefault="00E50C89" w:rsidP="00E50C89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ИНФОРМАЦИЯ</w:t>
      </w:r>
    </w:p>
    <w:p w:rsidR="00E50C89" w:rsidRDefault="00E50C89" w:rsidP="00E50C89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о проводимых мероприятиях в части исполнения законодательства по увековечению памяти защитников Отечества, в том числе в рамках реализации общественного проекта ПФО «Герои Отечества» </w:t>
      </w:r>
    </w:p>
    <w:p w:rsidR="00E50C89" w:rsidRDefault="00E50C89" w:rsidP="00E50C89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</w:t>
      </w:r>
      <w:r>
        <w:rPr>
          <w:rFonts w:ascii="Times New Roman" w:hAnsi="Times New Roman" w:cs="Times New Roman"/>
          <w:sz w:val="28"/>
          <w:szCs w:val="28"/>
          <w:u w:val="single"/>
        </w:rPr>
        <w:t>Оренбургской области</w:t>
      </w:r>
    </w:p>
    <w:p w:rsidR="00E50C89" w:rsidRDefault="00E50C89" w:rsidP="00E50C89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16"/>
          <w:szCs w:val="16"/>
        </w:rPr>
        <w:t xml:space="preserve">(наименование региона) </w:t>
      </w:r>
    </w:p>
    <w:p w:rsidR="00E50C89" w:rsidRDefault="00E50C89" w:rsidP="00E50C89">
      <w:pPr>
        <w:spacing w:after="0" w:line="240" w:lineRule="auto"/>
        <w:jc w:val="center"/>
        <w:rPr>
          <w:rFonts w:ascii="Times New Roman" w:hAnsi="Times New Roman" w:cs="Times New Roman"/>
          <w:sz w:val="16"/>
          <w:szCs w:val="16"/>
        </w:rPr>
      </w:pPr>
    </w:p>
    <w:p w:rsidR="00E50C89" w:rsidRDefault="00E50C89" w:rsidP="00E50C89">
      <w:pPr>
        <w:spacing w:after="0" w:line="240" w:lineRule="auto"/>
        <w:jc w:val="center"/>
        <w:rPr>
          <w:rFonts w:ascii="Times New Roman" w:hAnsi="Times New Roman" w:cs="Times New Roman"/>
          <w:sz w:val="16"/>
          <w:szCs w:val="16"/>
        </w:rPr>
      </w:pPr>
    </w:p>
    <w:tbl>
      <w:tblPr>
        <w:tblStyle w:val="a3"/>
        <w:tblW w:w="0" w:type="auto"/>
        <w:tblInd w:w="250" w:type="dxa"/>
        <w:tblLook w:val="04A0"/>
      </w:tblPr>
      <w:tblGrid>
        <w:gridCol w:w="560"/>
        <w:gridCol w:w="6237"/>
        <w:gridCol w:w="1559"/>
        <w:gridCol w:w="1471"/>
        <w:gridCol w:w="1603"/>
        <w:gridCol w:w="1614"/>
        <w:gridCol w:w="1471"/>
        <w:gridCol w:w="1529"/>
      </w:tblGrid>
      <w:tr w:rsidR="00E50C89" w:rsidTr="00E50C89">
        <w:tc>
          <w:tcPr>
            <w:tcW w:w="5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0C89" w:rsidRDefault="00E50C8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E50C89" w:rsidRDefault="00E50C8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№</w:t>
            </w:r>
          </w:p>
          <w:p w:rsidR="00E50C89" w:rsidRDefault="00E50C8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623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0C89" w:rsidRDefault="00E50C89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E50C89" w:rsidRDefault="00E50C89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Показатель</w:t>
            </w:r>
          </w:p>
        </w:tc>
        <w:tc>
          <w:tcPr>
            <w:tcW w:w="9247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hideMark/>
          </w:tcPr>
          <w:p w:rsidR="00E50C89" w:rsidRDefault="00E50C8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Категории наград в рамках проекта ПФО «Герои Отечества»</w:t>
            </w:r>
          </w:p>
        </w:tc>
      </w:tr>
      <w:tr w:rsidR="00E50C89" w:rsidTr="00E50C89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50C89" w:rsidRDefault="00E50C8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50C89" w:rsidRDefault="00E50C89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50C89" w:rsidRDefault="00E50C89">
            <w:pPr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sz w:val="18"/>
                <w:szCs w:val="18"/>
              </w:rPr>
              <w:t>Герои Советского Союза</w:t>
            </w:r>
          </w:p>
          <w:p w:rsidR="00E50C89" w:rsidRDefault="00E50C89">
            <w:pPr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sz w:val="18"/>
                <w:szCs w:val="18"/>
              </w:rPr>
              <w:t>(</w:t>
            </w:r>
            <w:proofErr w:type="gramStart"/>
            <w:r>
              <w:rPr>
                <w:rFonts w:ascii="Times New Roman" w:hAnsi="Times New Roman" w:cs="Times New Roman"/>
                <w:b/>
                <w:sz w:val="18"/>
                <w:szCs w:val="18"/>
              </w:rPr>
              <w:t>награжденные</w:t>
            </w:r>
            <w:proofErr w:type="gramEnd"/>
            <w:r>
              <w:rPr>
                <w:rFonts w:ascii="Times New Roman" w:hAnsi="Times New Roman" w:cs="Times New Roman"/>
                <w:b/>
                <w:sz w:val="18"/>
                <w:szCs w:val="18"/>
              </w:rPr>
              <w:t xml:space="preserve"> с 1934 года)</w:t>
            </w:r>
          </w:p>
        </w:tc>
        <w:tc>
          <w:tcPr>
            <w:tcW w:w="14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50C89" w:rsidRDefault="00E50C89">
            <w:pPr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sz w:val="18"/>
                <w:szCs w:val="18"/>
              </w:rPr>
              <w:t>Полные кавалеры ордена «Славы»</w:t>
            </w:r>
          </w:p>
          <w:p w:rsidR="00E50C89" w:rsidRDefault="00E50C89">
            <w:pPr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sz w:val="18"/>
                <w:szCs w:val="18"/>
              </w:rPr>
              <w:t>(</w:t>
            </w:r>
            <w:proofErr w:type="gramStart"/>
            <w:r>
              <w:rPr>
                <w:rFonts w:ascii="Times New Roman" w:hAnsi="Times New Roman" w:cs="Times New Roman"/>
                <w:b/>
                <w:sz w:val="18"/>
                <w:szCs w:val="18"/>
              </w:rPr>
              <w:t>награжденные</w:t>
            </w:r>
            <w:proofErr w:type="gramEnd"/>
            <w:r>
              <w:rPr>
                <w:rFonts w:ascii="Times New Roman" w:hAnsi="Times New Roman" w:cs="Times New Roman"/>
                <w:b/>
                <w:sz w:val="18"/>
                <w:szCs w:val="18"/>
              </w:rPr>
              <w:t xml:space="preserve"> с 1943 года)</w:t>
            </w:r>
          </w:p>
        </w:tc>
        <w:tc>
          <w:tcPr>
            <w:tcW w:w="16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50C89" w:rsidRDefault="00E50C89">
            <w:pPr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sz w:val="18"/>
                <w:szCs w:val="18"/>
              </w:rPr>
              <w:t>Герои Российской Федерации</w:t>
            </w:r>
          </w:p>
          <w:p w:rsidR="00E50C89" w:rsidRDefault="00E50C89">
            <w:pPr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sz w:val="18"/>
                <w:szCs w:val="18"/>
              </w:rPr>
              <w:t>(</w:t>
            </w:r>
            <w:proofErr w:type="gramStart"/>
            <w:r>
              <w:rPr>
                <w:rFonts w:ascii="Times New Roman" w:hAnsi="Times New Roman" w:cs="Times New Roman"/>
                <w:b/>
                <w:sz w:val="18"/>
                <w:szCs w:val="18"/>
              </w:rPr>
              <w:t>награжденные</w:t>
            </w:r>
            <w:proofErr w:type="gramEnd"/>
            <w:r>
              <w:rPr>
                <w:rFonts w:ascii="Times New Roman" w:hAnsi="Times New Roman" w:cs="Times New Roman"/>
                <w:b/>
                <w:sz w:val="18"/>
                <w:szCs w:val="18"/>
              </w:rPr>
              <w:t xml:space="preserve"> с 1992 года)</w:t>
            </w:r>
          </w:p>
        </w:tc>
        <w:tc>
          <w:tcPr>
            <w:tcW w:w="16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50C89" w:rsidRDefault="00E50C89">
            <w:pPr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sz w:val="18"/>
                <w:szCs w:val="18"/>
              </w:rPr>
              <w:t>Кавалеры ордена боевого «Красного Знамени»</w:t>
            </w:r>
          </w:p>
          <w:p w:rsidR="00E50C89" w:rsidRDefault="00E50C89">
            <w:pPr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sz w:val="18"/>
                <w:szCs w:val="18"/>
              </w:rPr>
              <w:t>(</w:t>
            </w:r>
            <w:proofErr w:type="gramStart"/>
            <w:r>
              <w:rPr>
                <w:rFonts w:ascii="Times New Roman" w:hAnsi="Times New Roman" w:cs="Times New Roman"/>
                <w:b/>
                <w:sz w:val="18"/>
                <w:szCs w:val="18"/>
              </w:rPr>
              <w:t>награжденные</w:t>
            </w:r>
            <w:proofErr w:type="gramEnd"/>
            <w:r>
              <w:rPr>
                <w:rFonts w:ascii="Times New Roman" w:hAnsi="Times New Roman" w:cs="Times New Roman"/>
                <w:b/>
                <w:sz w:val="18"/>
                <w:szCs w:val="18"/>
              </w:rPr>
              <w:t xml:space="preserve"> за период с 1979 года)</w:t>
            </w:r>
          </w:p>
        </w:tc>
        <w:tc>
          <w:tcPr>
            <w:tcW w:w="14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50C89" w:rsidRDefault="00E50C89">
            <w:pPr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sz w:val="18"/>
                <w:szCs w:val="18"/>
              </w:rPr>
              <w:t>Кавалеры ордена «Святого Георгия»</w:t>
            </w:r>
          </w:p>
          <w:p w:rsidR="00E50C89" w:rsidRDefault="00E50C89">
            <w:pPr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sz w:val="18"/>
                <w:szCs w:val="18"/>
              </w:rPr>
              <w:t>(</w:t>
            </w:r>
            <w:proofErr w:type="gramStart"/>
            <w:r>
              <w:rPr>
                <w:rFonts w:ascii="Times New Roman" w:hAnsi="Times New Roman" w:cs="Times New Roman"/>
                <w:b/>
                <w:sz w:val="18"/>
                <w:szCs w:val="18"/>
              </w:rPr>
              <w:t>награжденные</w:t>
            </w:r>
            <w:proofErr w:type="gramEnd"/>
            <w:r>
              <w:rPr>
                <w:rFonts w:ascii="Times New Roman" w:hAnsi="Times New Roman" w:cs="Times New Roman"/>
                <w:b/>
                <w:sz w:val="18"/>
                <w:szCs w:val="18"/>
              </w:rPr>
              <w:t xml:space="preserve"> с 2000 года)</w:t>
            </w:r>
          </w:p>
        </w:tc>
        <w:tc>
          <w:tcPr>
            <w:tcW w:w="1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0C89" w:rsidRDefault="00E50C89">
            <w:pPr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sz w:val="18"/>
                <w:szCs w:val="18"/>
              </w:rPr>
              <w:t>Кавалеры ордена «За заслуги перед Отечеством» с мечами</w:t>
            </w:r>
          </w:p>
          <w:p w:rsidR="00E50C89" w:rsidRDefault="00E50C89">
            <w:pPr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sz w:val="18"/>
                <w:szCs w:val="18"/>
              </w:rPr>
              <w:t>(</w:t>
            </w:r>
            <w:proofErr w:type="gramStart"/>
            <w:r>
              <w:rPr>
                <w:rFonts w:ascii="Times New Roman" w:hAnsi="Times New Roman" w:cs="Times New Roman"/>
                <w:b/>
                <w:sz w:val="18"/>
                <w:szCs w:val="18"/>
              </w:rPr>
              <w:t>награжденные</w:t>
            </w:r>
            <w:proofErr w:type="gramEnd"/>
            <w:r>
              <w:rPr>
                <w:rFonts w:ascii="Times New Roman" w:hAnsi="Times New Roman" w:cs="Times New Roman"/>
                <w:b/>
                <w:sz w:val="18"/>
                <w:szCs w:val="18"/>
              </w:rPr>
              <w:t xml:space="preserve"> с 1994 года)</w:t>
            </w:r>
          </w:p>
          <w:p w:rsidR="00E50C89" w:rsidRDefault="00E50C89">
            <w:pPr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</w:p>
        </w:tc>
      </w:tr>
      <w:tr w:rsidR="00E50C89" w:rsidTr="00E50C89">
        <w:tc>
          <w:tcPr>
            <w:tcW w:w="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0C89" w:rsidRDefault="00E50C89" w:rsidP="00E50C89">
            <w:pPr>
              <w:pStyle w:val="a4"/>
              <w:numPr>
                <w:ilvl w:val="0"/>
                <w:numId w:val="2"/>
              </w:numPr>
              <w:ind w:left="41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0C89" w:rsidRDefault="00E50C8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Общее количество защитников Отечества, включенных в региональный реестр, в каждой категории наград (чел.)</w:t>
            </w:r>
          </w:p>
          <w:p w:rsidR="00E50C89" w:rsidRDefault="00E50C8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50C89" w:rsidRDefault="00E50C8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251</w:t>
            </w:r>
          </w:p>
        </w:tc>
        <w:tc>
          <w:tcPr>
            <w:tcW w:w="14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50C89" w:rsidRDefault="00E50C8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43</w:t>
            </w:r>
          </w:p>
        </w:tc>
        <w:tc>
          <w:tcPr>
            <w:tcW w:w="16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50C89" w:rsidRDefault="00E50C8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31</w:t>
            </w:r>
          </w:p>
        </w:tc>
        <w:tc>
          <w:tcPr>
            <w:tcW w:w="16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50C89" w:rsidRDefault="00E50C8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14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50C89" w:rsidRDefault="00E50C8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50C89" w:rsidRDefault="00E50C8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</w:tr>
      <w:tr w:rsidR="00E50C89" w:rsidTr="00E50C89">
        <w:tc>
          <w:tcPr>
            <w:tcW w:w="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0C89" w:rsidRDefault="00E50C89" w:rsidP="00E50C89">
            <w:pPr>
              <w:pStyle w:val="a4"/>
              <w:numPr>
                <w:ilvl w:val="0"/>
                <w:numId w:val="2"/>
              </w:numPr>
              <w:ind w:left="41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0C89" w:rsidRDefault="00E50C8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Общее количество близких родственников (мать, отец, вдова, вдовец, сын, дочь) погибших (умерших) защитников Отечества, включенных в региональный реестр в каждой категории наград (чел.)</w:t>
            </w:r>
            <w:proofErr w:type="gramEnd"/>
          </w:p>
          <w:p w:rsidR="00E50C89" w:rsidRDefault="00E50C8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50C89" w:rsidRDefault="00E50C8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29</w:t>
            </w:r>
          </w:p>
        </w:tc>
        <w:tc>
          <w:tcPr>
            <w:tcW w:w="14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50C89" w:rsidRDefault="00E50C8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16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50C89" w:rsidRDefault="00E50C8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16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50C89" w:rsidRDefault="00E50C8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14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50C89" w:rsidRDefault="00E50C8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50C89" w:rsidRDefault="00E50C8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42</w:t>
            </w:r>
          </w:p>
        </w:tc>
      </w:tr>
      <w:tr w:rsidR="00E50C89" w:rsidTr="00E50C89">
        <w:tc>
          <w:tcPr>
            <w:tcW w:w="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0C89" w:rsidRDefault="00E50C89" w:rsidP="00E50C89">
            <w:pPr>
              <w:pStyle w:val="a4"/>
              <w:numPr>
                <w:ilvl w:val="0"/>
                <w:numId w:val="2"/>
              </w:numPr>
              <w:ind w:left="41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0C89" w:rsidRDefault="00E50C8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Общее количество близких родственников (мать, отец, вдова, вдовец, сын, дочь) принявших в 2018 году участие в региональных мероприятиях по увековечению памяти защитников Отечества, военно-патриотических акциях, памятных мероприятиях и т.д. (чел.)</w:t>
            </w:r>
            <w:proofErr w:type="gramEnd"/>
          </w:p>
          <w:p w:rsidR="00E50C89" w:rsidRDefault="00E50C8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50C89" w:rsidRDefault="00E50C8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29</w:t>
            </w:r>
          </w:p>
        </w:tc>
        <w:tc>
          <w:tcPr>
            <w:tcW w:w="14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50C89" w:rsidRDefault="00E50C8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16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50C89" w:rsidRDefault="00E50C8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16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50C89" w:rsidRDefault="00E50C8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14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50C89" w:rsidRDefault="00E50C8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50C89" w:rsidRDefault="00E50C8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E50C89" w:rsidTr="00E50C89">
        <w:tc>
          <w:tcPr>
            <w:tcW w:w="5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0C89" w:rsidRDefault="00E50C89" w:rsidP="00E50C89">
            <w:pPr>
              <w:pStyle w:val="a4"/>
              <w:numPr>
                <w:ilvl w:val="0"/>
                <w:numId w:val="2"/>
              </w:numPr>
              <w:ind w:left="41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0C89" w:rsidRDefault="00E50C8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Общее количество защитников Отечества в каждой категории наград, в отношении которых на региональном уровне проведены мероприятия по увековечению памяти в рамках исполнения законодательства по увековечению памяти защитников Отечества (чел.), в том числе:</w:t>
            </w:r>
          </w:p>
          <w:p w:rsidR="00E50C89" w:rsidRDefault="00E50C8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50C89" w:rsidRDefault="00E50C8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241</w:t>
            </w:r>
          </w:p>
          <w:p w:rsidR="00E50C89" w:rsidRDefault="00E50C89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(Примечание 1)</w:t>
            </w:r>
          </w:p>
        </w:tc>
        <w:tc>
          <w:tcPr>
            <w:tcW w:w="14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50C89" w:rsidRDefault="00E50C8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39</w:t>
            </w:r>
          </w:p>
          <w:p w:rsidR="00E50C89" w:rsidRDefault="00E50C8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(Примечание 2)</w:t>
            </w:r>
          </w:p>
        </w:tc>
        <w:tc>
          <w:tcPr>
            <w:tcW w:w="16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50C89" w:rsidRDefault="00E50C8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23</w:t>
            </w:r>
          </w:p>
          <w:p w:rsidR="00E50C89" w:rsidRDefault="00E50C8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(Примечание 3)</w:t>
            </w:r>
          </w:p>
        </w:tc>
        <w:tc>
          <w:tcPr>
            <w:tcW w:w="16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50C89" w:rsidRDefault="00E50C8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  <w:p w:rsidR="00E50C89" w:rsidRDefault="00E50C8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(Примечание 4)</w:t>
            </w:r>
          </w:p>
        </w:tc>
        <w:tc>
          <w:tcPr>
            <w:tcW w:w="14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50C89" w:rsidRDefault="00E50C8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50C89" w:rsidRDefault="00E50C8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  <w:p w:rsidR="00E50C89" w:rsidRDefault="00E50C8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(Примечание 5)</w:t>
            </w:r>
          </w:p>
        </w:tc>
      </w:tr>
      <w:tr w:rsidR="00E50C89" w:rsidTr="00E50C89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50C89" w:rsidRDefault="00E50C8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0C89" w:rsidRDefault="00E50C8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 количество защитников Отечества в каждой категории наград, именами которых, названы улицы, площади, организации и др. (чел.)</w:t>
            </w:r>
          </w:p>
          <w:p w:rsidR="00E50C89" w:rsidRDefault="00E50C8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50C89" w:rsidRDefault="00E50C8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101</w:t>
            </w:r>
          </w:p>
        </w:tc>
        <w:tc>
          <w:tcPr>
            <w:tcW w:w="14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50C89" w:rsidRDefault="00E50C8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6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50C89" w:rsidRDefault="00E50C8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6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50C89" w:rsidRDefault="00E50C8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4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50C89" w:rsidRDefault="00E50C8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50C89" w:rsidRDefault="00E50C8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E50C89" w:rsidTr="00E50C89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50C89" w:rsidRDefault="00E50C8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0C89" w:rsidRDefault="00E50C8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количество защитников Отечества в каждой категории наград, которым установлен бюст, память о котором  увековечена в монументе или иных мемориальных комплексах в парках «Победы» (чел.)</w:t>
            </w:r>
          </w:p>
          <w:p w:rsidR="00E50C89" w:rsidRDefault="00E50C8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50C89" w:rsidRDefault="00E50C8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136</w:t>
            </w:r>
          </w:p>
        </w:tc>
        <w:tc>
          <w:tcPr>
            <w:tcW w:w="14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50C89" w:rsidRDefault="00E50C8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16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50C89" w:rsidRDefault="00E50C8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16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50C89" w:rsidRDefault="00E50C8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4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50C89" w:rsidRDefault="00E50C8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50C89" w:rsidRDefault="00E50C8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E50C89" w:rsidTr="00E50C89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50C89" w:rsidRDefault="00E50C8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0C89" w:rsidRDefault="00E50C8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 количество защитников Отечества в каждой категории наград, которым установлена мемориальная (памятная) доска (чел.)</w:t>
            </w:r>
          </w:p>
          <w:p w:rsidR="00E50C89" w:rsidRDefault="00E50C8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50C89" w:rsidRDefault="00E50C8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114</w:t>
            </w:r>
          </w:p>
        </w:tc>
        <w:tc>
          <w:tcPr>
            <w:tcW w:w="14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50C89" w:rsidRDefault="00E50C8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16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50C89" w:rsidRDefault="00E50C8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6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50C89" w:rsidRDefault="00E50C8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4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50C89" w:rsidRDefault="00E50C8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50C89" w:rsidRDefault="00E50C8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E50C89" w:rsidTr="00E50C89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50C89" w:rsidRDefault="00E50C8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0C89" w:rsidRDefault="00E50C8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 количество защитников Отечества в каждой категории наград из числа похороненных на территории региона, места погребения которых, сохранены и благоустроены (чел.)</w:t>
            </w:r>
          </w:p>
          <w:p w:rsidR="00E50C89" w:rsidRDefault="00E50C8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50C89" w:rsidRDefault="00E50C8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55</w:t>
            </w:r>
          </w:p>
        </w:tc>
        <w:tc>
          <w:tcPr>
            <w:tcW w:w="14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50C89" w:rsidRDefault="00E50C8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16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50C89" w:rsidRDefault="00E50C8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6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50C89" w:rsidRDefault="00E50C8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4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50C89" w:rsidRDefault="00E50C8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50C89" w:rsidRDefault="00E50C8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E50C89" w:rsidTr="00E50C89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50C89" w:rsidRDefault="00E50C8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0C89" w:rsidRDefault="00E50C8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 количество защитников Отечества в каждой категории наград, в память о которых, на территории региона созданы мемориальные музеи, увековечивающие подвиг защитника Отечества (чел.)</w:t>
            </w:r>
          </w:p>
          <w:p w:rsidR="00E50C89" w:rsidRDefault="00E50C8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50C89" w:rsidRDefault="00E50C8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27</w:t>
            </w:r>
          </w:p>
        </w:tc>
        <w:tc>
          <w:tcPr>
            <w:tcW w:w="14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50C89" w:rsidRDefault="00E50C8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6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50C89" w:rsidRDefault="00E50C8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6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50C89" w:rsidRDefault="00E50C8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4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50C89" w:rsidRDefault="00E50C8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50C89" w:rsidRDefault="00E50C8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E50C89" w:rsidTr="00E50C89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50C89" w:rsidRDefault="00E50C8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0C89" w:rsidRDefault="00E50C8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количество защитников Отечества в каждой категории наград, в память о которых на территории региона, на регулярной основе проводятся спортивные и иные мероприятия (чел.)</w:t>
            </w:r>
          </w:p>
          <w:p w:rsidR="00E50C89" w:rsidRDefault="00E50C8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50C89" w:rsidRDefault="00E50C8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22</w:t>
            </w:r>
          </w:p>
        </w:tc>
        <w:tc>
          <w:tcPr>
            <w:tcW w:w="14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50C89" w:rsidRDefault="00E50C8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6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50C89" w:rsidRDefault="00E50C8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6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50C89" w:rsidRDefault="00E50C8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4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50C89" w:rsidRDefault="00E50C8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50C89" w:rsidRDefault="00E50C8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E50C89" w:rsidTr="00E50C89">
        <w:tc>
          <w:tcPr>
            <w:tcW w:w="5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0C89" w:rsidRDefault="00E50C89" w:rsidP="00E50C89">
            <w:pPr>
              <w:pStyle w:val="a4"/>
              <w:numPr>
                <w:ilvl w:val="0"/>
                <w:numId w:val="2"/>
              </w:numPr>
              <w:ind w:left="41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0C89" w:rsidRDefault="00E50C8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Общее количество защитников Отечества в каждой категории наград, в отношении которых на региональном уровне в 2018 году проведены мероприятия по увековечению памяти в рамках реализации общественного проекта ПФО «Герои Отечества» (чел.), в том числе:</w:t>
            </w:r>
          </w:p>
          <w:p w:rsidR="00E50C89" w:rsidRDefault="00E50C8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50C89" w:rsidRDefault="00E50C8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8</w:t>
            </w:r>
          </w:p>
        </w:tc>
        <w:tc>
          <w:tcPr>
            <w:tcW w:w="14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50C89" w:rsidRDefault="00E50C8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23</w:t>
            </w:r>
          </w:p>
        </w:tc>
        <w:tc>
          <w:tcPr>
            <w:tcW w:w="16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50C89" w:rsidRDefault="00E50C8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23</w:t>
            </w:r>
          </w:p>
        </w:tc>
        <w:tc>
          <w:tcPr>
            <w:tcW w:w="16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50C89" w:rsidRDefault="00E50C8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4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50C89" w:rsidRDefault="00E50C8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50C89" w:rsidRDefault="00E50C8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E50C89" w:rsidTr="00E50C89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50C89" w:rsidRDefault="00E50C8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0C89" w:rsidRDefault="00E50C8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 количество защитников Отечества в каждой категории наград, именами которых, названы улицы, площади, организации и др. (чел.)</w:t>
            </w:r>
          </w:p>
          <w:p w:rsidR="00E50C89" w:rsidRDefault="00E50C8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50C89" w:rsidRDefault="00E50C8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</w:t>
            </w:r>
          </w:p>
        </w:tc>
        <w:tc>
          <w:tcPr>
            <w:tcW w:w="14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50C89" w:rsidRDefault="00E50C8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6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50C89" w:rsidRDefault="00E50C8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6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50C89" w:rsidRDefault="00E50C8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50C89" w:rsidRDefault="00E50C8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50C89" w:rsidRDefault="00E50C8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E50C89" w:rsidTr="00E50C89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50C89" w:rsidRDefault="00E50C8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0C89" w:rsidRDefault="00E50C8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количество защитников Отечества в каждой категории наград, которым установлен бюст, память о котором  увековечена в монументе или иных мемориальных комплексах в парках «Победы» (чел.)</w:t>
            </w:r>
          </w:p>
          <w:p w:rsidR="00E50C89" w:rsidRDefault="00E50C8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50C89" w:rsidRDefault="00E50C8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4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50C89" w:rsidRDefault="00E50C8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6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50C89" w:rsidRDefault="00E50C8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6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50C89" w:rsidRDefault="00E50C8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4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50C89" w:rsidRDefault="00E50C8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50C89" w:rsidRDefault="00E50C8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E50C89" w:rsidTr="00E50C89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50C89" w:rsidRDefault="00E50C8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0C89" w:rsidRDefault="00E50C8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 количество защитников Отечества в каждой категории наград, которым установлена мемориальная (памятная) доска (чел.)</w:t>
            </w:r>
          </w:p>
          <w:p w:rsidR="00E50C89" w:rsidRDefault="00E50C8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50C89" w:rsidRDefault="00E50C8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14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50C89" w:rsidRDefault="00E50C8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6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50C89" w:rsidRDefault="00E50C8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6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50C89" w:rsidRDefault="00E50C8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50C89" w:rsidRDefault="00E50C8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50C89" w:rsidRDefault="00E50C8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E50C89" w:rsidTr="00E50C89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50C89" w:rsidRDefault="00E50C8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0C89" w:rsidRDefault="00E50C8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 количество защитников Отечества в каждой категории наград, из числа похороненных на территории региона, места погребения которых, сохранены и благоустроены (чел.)</w:t>
            </w:r>
          </w:p>
          <w:p w:rsidR="00E50C89" w:rsidRDefault="00E50C8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50C89" w:rsidRDefault="00E50C8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21</w:t>
            </w:r>
          </w:p>
        </w:tc>
        <w:tc>
          <w:tcPr>
            <w:tcW w:w="14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50C89" w:rsidRDefault="00E50C8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10</w:t>
            </w:r>
          </w:p>
        </w:tc>
        <w:tc>
          <w:tcPr>
            <w:tcW w:w="16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50C89" w:rsidRDefault="00E50C8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6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50C89" w:rsidRDefault="00E50C8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4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50C89" w:rsidRDefault="00E50C8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50C89" w:rsidRDefault="00E50C8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E50C89" w:rsidTr="00E50C89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50C89" w:rsidRDefault="00E50C8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0C89" w:rsidRDefault="00E50C8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 количество защитников Отечества в каждой категории наград, в память о которых, на территории региона созданы мемориальные музеи, увековечивающие подвиг защитника Отечества (чел.)</w:t>
            </w:r>
          </w:p>
          <w:p w:rsidR="00E50C89" w:rsidRDefault="00E50C8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50C89" w:rsidRDefault="00E50C8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14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50C89" w:rsidRDefault="00E50C8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6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50C89" w:rsidRDefault="00E50C8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6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50C89" w:rsidRDefault="00E50C8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4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50C89" w:rsidRDefault="00E50C8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50C89" w:rsidRDefault="00E50C8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E50C89" w:rsidTr="00E50C89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50C89" w:rsidRDefault="00E50C8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0C89" w:rsidRDefault="00E50C8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количество защитников Отечества в каждой категории наград, в память о которых на территории региона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проводились спортивные и иные мероприятия (чел.)</w:t>
            </w:r>
          </w:p>
          <w:p w:rsidR="00E50C89" w:rsidRDefault="00E50C8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50C89" w:rsidRDefault="00E50C8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</w:t>
            </w:r>
          </w:p>
        </w:tc>
        <w:tc>
          <w:tcPr>
            <w:tcW w:w="14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50C89" w:rsidRDefault="00E50C8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16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50C89" w:rsidRDefault="00E50C8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43</w:t>
            </w:r>
          </w:p>
        </w:tc>
        <w:tc>
          <w:tcPr>
            <w:tcW w:w="16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50C89" w:rsidRDefault="00E50C8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4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50C89" w:rsidRDefault="00E50C8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50C89" w:rsidRDefault="00E50C8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E50C89" w:rsidTr="00E50C89">
        <w:tc>
          <w:tcPr>
            <w:tcW w:w="1604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50C89" w:rsidRDefault="00E50C8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Примечание 1: 7 чел. увековечены в других регионах в связи с рядом территориальных преобразований Оренбургской области, 3 чел. живы и здоровы.</w:t>
            </w:r>
          </w:p>
          <w:p w:rsidR="00E50C89" w:rsidRDefault="00E50C8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Примечание 2: 4 чел. увековечены в других регионах в связи с рядом территориальных преобразований Оренбургской области.</w:t>
            </w:r>
          </w:p>
          <w:p w:rsidR="00E50C89" w:rsidRDefault="00E50C8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Примечание 3: 8 чел.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живы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и здоровы.</w:t>
            </w:r>
          </w:p>
          <w:p w:rsidR="00E50C89" w:rsidRDefault="00E50C8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Примечание 4: 6 чел.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живы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и здоровы.</w:t>
            </w:r>
          </w:p>
          <w:p w:rsidR="00E50C89" w:rsidRDefault="00E50C8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Примечание 5: 12 чел.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живы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и здоровы.</w:t>
            </w:r>
          </w:p>
        </w:tc>
      </w:tr>
      <w:tr w:rsidR="00E50C89" w:rsidTr="00E50C89">
        <w:tc>
          <w:tcPr>
            <w:tcW w:w="1604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hideMark/>
          </w:tcPr>
          <w:p w:rsidR="00E50C89" w:rsidRDefault="00E50C8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Справочная информация по региону</w:t>
            </w:r>
          </w:p>
        </w:tc>
      </w:tr>
      <w:tr w:rsidR="00E50C89" w:rsidTr="00E50C89">
        <w:tc>
          <w:tcPr>
            <w:tcW w:w="679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0C89" w:rsidRDefault="00E50C8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Наименование органа государственной власти, ответственного в регионе за реализацию проекта «Герои Отечества» </w:t>
            </w:r>
          </w:p>
          <w:p w:rsidR="00E50C89" w:rsidRDefault="00E50C8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47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50C89" w:rsidRDefault="00E50C8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Аппарат Губернатора и Правительства Оренбургской области</w:t>
            </w:r>
          </w:p>
        </w:tc>
      </w:tr>
      <w:tr w:rsidR="00E50C89" w:rsidRPr="00E50C89" w:rsidTr="00E50C89">
        <w:tc>
          <w:tcPr>
            <w:tcW w:w="679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50C89" w:rsidRDefault="00E50C8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ФИО, контактные данные ответственного исполнителя от органа государственной власти, ответственного за реализацию в регионе проекта «Герои Отечества»</w:t>
            </w:r>
          </w:p>
        </w:tc>
        <w:tc>
          <w:tcPr>
            <w:tcW w:w="9247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0C89" w:rsidRDefault="00E50C89">
            <w:pPr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eastAsia="ru-RU"/>
              </w:rPr>
              <w:t xml:space="preserve">Баширова Вера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eastAsia="ru-RU"/>
              </w:rPr>
              <w:t>Ириковна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eastAsia="ru-RU"/>
              </w:rPr>
              <w:t xml:space="preserve"> - вице-губернатор – заместитель председателя Правительства Оренбургской области по внутренней политике, телефон: (3532) 78-60-17, </w:t>
            </w:r>
          </w:p>
          <w:p w:rsidR="00E50C89" w:rsidRDefault="00E50C89">
            <w:pPr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eastAsia="ru-RU"/>
              </w:rPr>
              <w:t>факс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val="en-US" w:eastAsia="ru-RU"/>
              </w:rPr>
              <w:t xml:space="preserve">: (3532)77-91-52 , E-mail: office36@mail.orb.ru </w:t>
            </w:r>
          </w:p>
          <w:p w:rsidR="00E50C89" w:rsidRDefault="00E50C89">
            <w:pPr>
              <w:rPr>
                <w:rFonts w:ascii="Times New Roman" w:hAnsi="Times New Roman" w:cs="Times New Roman"/>
                <w:sz w:val="24"/>
                <w:szCs w:val="24"/>
                <w:u w:val="single"/>
                <w:lang w:val="en-US"/>
              </w:rPr>
            </w:pPr>
          </w:p>
        </w:tc>
      </w:tr>
      <w:tr w:rsidR="00E50C89" w:rsidTr="00E50C89">
        <w:tc>
          <w:tcPr>
            <w:tcW w:w="679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:rsidR="00E50C89" w:rsidRDefault="00E50C8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Наименование показателя</w:t>
            </w:r>
          </w:p>
        </w:tc>
        <w:tc>
          <w:tcPr>
            <w:tcW w:w="9247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:rsidR="00E50C89" w:rsidRDefault="00E50C8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Значение показателя</w:t>
            </w:r>
          </w:p>
        </w:tc>
      </w:tr>
      <w:tr w:rsidR="00E50C89" w:rsidTr="00E50C89">
        <w:tc>
          <w:tcPr>
            <w:tcW w:w="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0C89" w:rsidRDefault="00E50C89" w:rsidP="00E50C89">
            <w:pPr>
              <w:pStyle w:val="a4"/>
              <w:numPr>
                <w:ilvl w:val="0"/>
                <w:numId w:val="2"/>
              </w:numPr>
              <w:ind w:left="41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0C89" w:rsidRDefault="00E50C8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Наличие в регионе государственной программы (подпрограммы, плана мероприятий) по патриотическому воспитанию граждан (поручение Президента РФ от 18.04.2016 № Пр-686)</w:t>
            </w:r>
          </w:p>
          <w:p w:rsidR="00E50C89" w:rsidRDefault="00E50C8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47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50C89" w:rsidRDefault="00E50C89">
            <w:pPr>
              <w:spacing w:before="100" w:beforeAutospacing="1" w:after="100" w:afterAutospacing="1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государственная программа «Патриотическое воспитание и допризывная подготовка граждан в Оренбургской области» на 2017– 2020 годы (постановление Правительства Оренбургской области от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31.08.2016№ 619-пп)</w:t>
            </w:r>
          </w:p>
        </w:tc>
      </w:tr>
      <w:tr w:rsidR="00E50C89" w:rsidTr="00E50C89">
        <w:tc>
          <w:tcPr>
            <w:tcW w:w="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0C89" w:rsidRDefault="00E50C89" w:rsidP="00E50C89">
            <w:pPr>
              <w:pStyle w:val="a4"/>
              <w:numPr>
                <w:ilvl w:val="0"/>
                <w:numId w:val="2"/>
              </w:numPr>
              <w:ind w:left="41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0C89" w:rsidRDefault="00E50C8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Общий объем финансирования региональной государственной программы (подпрограммы) по патриотическому воспитанию граждан в 2018 году (тыс. руб.)</w:t>
            </w:r>
          </w:p>
          <w:p w:rsidR="00E50C89" w:rsidRDefault="00E50C8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47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50C89" w:rsidRDefault="00E50C8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23 858,9 тыс. рублей</w:t>
            </w:r>
          </w:p>
        </w:tc>
      </w:tr>
      <w:tr w:rsidR="00E50C89" w:rsidTr="00E50C89">
        <w:tc>
          <w:tcPr>
            <w:tcW w:w="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0C89" w:rsidRDefault="00E50C89" w:rsidP="00E50C89">
            <w:pPr>
              <w:pStyle w:val="a4"/>
              <w:numPr>
                <w:ilvl w:val="0"/>
                <w:numId w:val="2"/>
              </w:numPr>
              <w:ind w:left="41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0C89" w:rsidRDefault="00E50C8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Наличие регионального интернет – ресурса, на котором размещена информация о проводимой работе в рамках реализации общественного проекта ПФО «Герои Отечества» </w:t>
            </w:r>
          </w:p>
          <w:p w:rsidR="00E50C89" w:rsidRDefault="00E50C8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47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50C89" w:rsidRDefault="00E50C8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http://www.orenburg-gov.ru/</w:t>
            </w:r>
          </w:p>
        </w:tc>
      </w:tr>
      <w:tr w:rsidR="00E50C89" w:rsidTr="00E50C89">
        <w:tc>
          <w:tcPr>
            <w:tcW w:w="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0C89" w:rsidRDefault="00E50C89" w:rsidP="00E50C89">
            <w:pPr>
              <w:pStyle w:val="a4"/>
              <w:numPr>
                <w:ilvl w:val="0"/>
                <w:numId w:val="2"/>
              </w:numPr>
              <w:ind w:left="41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0C89" w:rsidRDefault="00E50C8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Общее количество поисковых отрядов, сформированных в регионе (шт.)</w:t>
            </w:r>
          </w:p>
          <w:p w:rsidR="00E50C89" w:rsidRDefault="00E50C8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47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50C89" w:rsidRDefault="00E50C8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</w:tr>
      <w:tr w:rsidR="00E50C89" w:rsidTr="00E50C89">
        <w:tc>
          <w:tcPr>
            <w:tcW w:w="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0C89" w:rsidRDefault="00E50C89" w:rsidP="00E50C89">
            <w:pPr>
              <w:pStyle w:val="a4"/>
              <w:numPr>
                <w:ilvl w:val="0"/>
                <w:numId w:val="2"/>
              </w:numPr>
              <w:ind w:left="41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0C89" w:rsidRDefault="00E50C8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Общее количество участников поисковых движений в регионе (чел.)</w:t>
            </w:r>
          </w:p>
          <w:p w:rsidR="00E50C89" w:rsidRDefault="00E50C8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47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50C89" w:rsidRDefault="00E50C8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850</w:t>
            </w:r>
          </w:p>
        </w:tc>
      </w:tr>
      <w:tr w:rsidR="00E50C89" w:rsidTr="00E50C89">
        <w:tc>
          <w:tcPr>
            <w:tcW w:w="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0C89" w:rsidRDefault="00E50C89" w:rsidP="00E50C89">
            <w:pPr>
              <w:pStyle w:val="a4"/>
              <w:numPr>
                <w:ilvl w:val="0"/>
                <w:numId w:val="2"/>
              </w:numPr>
              <w:ind w:left="41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0C89" w:rsidRDefault="00E50C8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Общее количество проведенных в 2018 году поисковых экспедиций за его пределами региона (шт.)</w:t>
            </w:r>
          </w:p>
          <w:p w:rsidR="00E50C89" w:rsidRDefault="00E50C8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47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50C89" w:rsidRDefault="00E50C8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</w:tr>
      <w:tr w:rsidR="00E50C89" w:rsidTr="00E50C89">
        <w:tc>
          <w:tcPr>
            <w:tcW w:w="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0C89" w:rsidRDefault="00E50C89" w:rsidP="00E50C89">
            <w:pPr>
              <w:pStyle w:val="a4"/>
              <w:numPr>
                <w:ilvl w:val="0"/>
                <w:numId w:val="2"/>
              </w:numPr>
              <w:ind w:left="41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0C89" w:rsidRDefault="00E50C8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Общее количество военно-мемориальных объектов в регионе (шт.)</w:t>
            </w:r>
          </w:p>
          <w:p w:rsidR="00E50C89" w:rsidRDefault="00E50C8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47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50C89" w:rsidRDefault="00E50C89">
            <w:pPr>
              <w:rPr>
                <w:rFonts w:ascii="Times New Roman" w:hAnsi="Times New Roman" w:cs="Times New Roman"/>
                <w:color w:val="C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E50C89" w:rsidTr="00E50C89">
        <w:tc>
          <w:tcPr>
            <w:tcW w:w="5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0C89" w:rsidRDefault="00E50C89" w:rsidP="00E50C89">
            <w:pPr>
              <w:pStyle w:val="a4"/>
              <w:numPr>
                <w:ilvl w:val="0"/>
                <w:numId w:val="2"/>
              </w:numPr>
              <w:ind w:left="41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50C89" w:rsidRDefault="00E50C8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Общее количество воинских захоронений в регионе (шт.), в том числе:</w:t>
            </w:r>
          </w:p>
        </w:tc>
        <w:tc>
          <w:tcPr>
            <w:tcW w:w="9247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50C89" w:rsidRDefault="00E50C89">
            <w:pPr>
              <w:rPr>
                <w:rFonts w:ascii="Times New Roman" w:hAnsi="Times New Roman" w:cs="Times New Roman"/>
                <w:color w:val="C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43</w:t>
            </w:r>
          </w:p>
        </w:tc>
      </w:tr>
      <w:tr w:rsidR="00E50C89" w:rsidTr="00E50C89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50C89" w:rsidRDefault="00E50C8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0C89" w:rsidRDefault="00E50C8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общее количество братских могил (шт.)</w:t>
            </w:r>
          </w:p>
          <w:p w:rsidR="00E50C89" w:rsidRDefault="00E50C8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47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50C89" w:rsidRDefault="00E50C8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25</w:t>
            </w:r>
          </w:p>
        </w:tc>
      </w:tr>
      <w:tr w:rsidR="00E50C89" w:rsidTr="00E50C89">
        <w:tc>
          <w:tcPr>
            <w:tcW w:w="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0C89" w:rsidRDefault="00E50C89" w:rsidP="00E50C89">
            <w:pPr>
              <w:pStyle w:val="a4"/>
              <w:numPr>
                <w:ilvl w:val="0"/>
                <w:numId w:val="2"/>
              </w:numPr>
              <w:ind w:left="41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50C89" w:rsidRDefault="00E50C8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Общее количество захороненных на территории региона участников боевых действий (чел.)</w:t>
            </w:r>
          </w:p>
        </w:tc>
        <w:tc>
          <w:tcPr>
            <w:tcW w:w="9247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0C89" w:rsidRDefault="00E50C8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(такой учет ведут не все МО, из 42 представили только 31 – 47544)</w:t>
            </w:r>
          </w:p>
          <w:p w:rsidR="00E50C89" w:rsidRDefault="00E50C8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(захоронено участников исполнявших интернациональный долг в Афганистане и награжденных орденом «Красной Звезды» – 156; </w:t>
            </w:r>
          </w:p>
          <w:p w:rsidR="00E50C89" w:rsidRDefault="00E50C8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участников боевых действий на Кавказе и награжденных «орденом Мужества» – 185; Героев Советского Союза – 1 (Афганистан); </w:t>
            </w:r>
          </w:p>
          <w:p w:rsidR="00E50C89" w:rsidRDefault="00E50C8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Героев Российской Федерации – 6).</w:t>
            </w:r>
          </w:p>
          <w:p w:rsidR="00E50C89" w:rsidRDefault="00E50C8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50C89" w:rsidTr="00E50C89">
        <w:tc>
          <w:tcPr>
            <w:tcW w:w="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0C89" w:rsidRDefault="00E50C89" w:rsidP="00E50C89">
            <w:pPr>
              <w:pStyle w:val="a4"/>
              <w:numPr>
                <w:ilvl w:val="0"/>
                <w:numId w:val="2"/>
              </w:numPr>
              <w:ind w:left="41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0C89" w:rsidRDefault="00E50C8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Имеющийся положительный опыт по увековечению памяти защитников Отечества («лучшие практики»).</w:t>
            </w:r>
          </w:p>
          <w:p w:rsidR="00E50C89" w:rsidRDefault="00E50C8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47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50C89" w:rsidRDefault="00E50C89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См. ниже приложение к п.15</w:t>
            </w:r>
          </w:p>
        </w:tc>
      </w:tr>
    </w:tbl>
    <w:p w:rsidR="00E50C89" w:rsidRDefault="00E50C89" w:rsidP="00E50C89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</w:t>
      </w:r>
    </w:p>
    <w:p w:rsidR="00E50C89" w:rsidRDefault="00E50C89" w:rsidP="00E50C89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BC0240" w:rsidRDefault="00BC0240" w:rsidP="00EE4923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EE4923" w:rsidRDefault="00EE4923" w:rsidP="00AE6ABF">
      <w:pPr>
        <w:spacing w:after="0" w:line="240" w:lineRule="auto"/>
        <w:ind w:right="110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Приложение к п. 15</w:t>
      </w:r>
    </w:p>
    <w:p w:rsidR="00EE4923" w:rsidRDefault="00EE4923" w:rsidP="00AE6ABF">
      <w:pPr>
        <w:spacing w:after="0" w:line="240" w:lineRule="auto"/>
        <w:ind w:right="110"/>
        <w:jc w:val="center"/>
        <w:rPr>
          <w:rFonts w:ascii="Times New Roman" w:hAnsi="Times New Roman" w:cs="Times New Roman"/>
          <w:sz w:val="28"/>
          <w:szCs w:val="28"/>
        </w:rPr>
      </w:pPr>
    </w:p>
    <w:p w:rsidR="0007731A" w:rsidRPr="0007731A" w:rsidRDefault="0007731A" w:rsidP="002718E7">
      <w:pPr>
        <w:pStyle w:val="aa"/>
        <w:spacing w:before="0" w:beforeAutospacing="0" w:after="0" w:afterAutospacing="0"/>
        <w:ind w:firstLine="709"/>
        <w:jc w:val="center"/>
        <w:rPr>
          <w:b/>
          <w:sz w:val="28"/>
          <w:szCs w:val="28"/>
        </w:rPr>
      </w:pPr>
      <w:r w:rsidRPr="0007731A">
        <w:rPr>
          <w:b/>
          <w:sz w:val="28"/>
          <w:szCs w:val="28"/>
        </w:rPr>
        <w:t>Справочный материал</w:t>
      </w:r>
    </w:p>
    <w:p w:rsidR="0007731A" w:rsidRDefault="0007731A" w:rsidP="002718E7">
      <w:pPr>
        <w:pStyle w:val="aa"/>
        <w:spacing w:before="0" w:beforeAutospacing="0" w:after="0" w:afterAutospacing="0"/>
        <w:ind w:firstLine="709"/>
        <w:jc w:val="center"/>
        <w:rPr>
          <w:sz w:val="28"/>
          <w:szCs w:val="28"/>
        </w:rPr>
      </w:pPr>
      <w:r w:rsidRPr="0007731A">
        <w:rPr>
          <w:sz w:val="28"/>
          <w:szCs w:val="28"/>
        </w:rPr>
        <w:t>по имеющимся в Оренбургской области «лучшим практикам» увековечения памяти защитников Отечества</w:t>
      </w:r>
    </w:p>
    <w:p w:rsidR="002718E7" w:rsidRDefault="002718E7" w:rsidP="002718E7">
      <w:pPr>
        <w:pStyle w:val="aa"/>
        <w:spacing w:before="0" w:beforeAutospacing="0" w:after="0" w:afterAutospacing="0"/>
        <w:ind w:firstLine="709"/>
        <w:jc w:val="center"/>
        <w:rPr>
          <w:sz w:val="28"/>
          <w:szCs w:val="28"/>
        </w:rPr>
      </w:pPr>
    </w:p>
    <w:p w:rsidR="0007731A" w:rsidRPr="00A361D0" w:rsidRDefault="0007731A" w:rsidP="0007731A">
      <w:pPr>
        <w:pStyle w:val="aa"/>
        <w:spacing w:before="0" w:beforeAutospacing="0" w:after="0" w:afterAutospacing="0"/>
        <w:ind w:firstLine="708"/>
        <w:jc w:val="both"/>
        <w:rPr>
          <w:rStyle w:val="ab"/>
          <w:b w:val="0"/>
          <w:sz w:val="28"/>
          <w:szCs w:val="28"/>
        </w:rPr>
      </w:pPr>
      <w:r w:rsidRPr="00236E9A">
        <w:rPr>
          <w:sz w:val="28"/>
          <w:szCs w:val="28"/>
        </w:rPr>
        <w:t xml:space="preserve">В качестве одного из показательных примеров по увековечиванию памяти защитников Отечества в Оренбургской области можно привести деятельность органов исполнительной власти </w:t>
      </w:r>
      <w:r w:rsidRPr="00A361D0">
        <w:rPr>
          <w:sz w:val="28"/>
          <w:szCs w:val="28"/>
        </w:rPr>
        <w:t xml:space="preserve">по увековечиванию памяти </w:t>
      </w:r>
      <w:bookmarkStart w:id="0" w:name="_GoBack"/>
      <w:r w:rsidRPr="00A361D0">
        <w:rPr>
          <w:rStyle w:val="ab"/>
          <w:b w:val="0"/>
          <w:sz w:val="28"/>
          <w:szCs w:val="28"/>
        </w:rPr>
        <w:t>Героя Российской Федерации старшего лейтенанта А.А. Прохоренко</w:t>
      </w:r>
      <w:r w:rsidRPr="00A361D0">
        <w:rPr>
          <w:b/>
          <w:sz w:val="28"/>
          <w:szCs w:val="28"/>
        </w:rPr>
        <w:t xml:space="preserve"> </w:t>
      </w:r>
      <w:r w:rsidRPr="00A361D0">
        <w:rPr>
          <w:rStyle w:val="ab"/>
          <w:b w:val="0"/>
          <w:sz w:val="28"/>
          <w:szCs w:val="28"/>
        </w:rPr>
        <w:t>(22.06.1990 – 17.03.2016).</w:t>
      </w:r>
    </w:p>
    <w:bookmarkEnd w:id="0"/>
    <w:p w:rsidR="0007731A" w:rsidRPr="00236E9A" w:rsidRDefault="0007731A" w:rsidP="0007731A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36E9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г. Оренбурге именем А. Прохоренко названа улица. </w:t>
      </w:r>
    </w:p>
    <w:p w:rsidR="0007731A" w:rsidRDefault="0007731A" w:rsidP="0007731A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36E9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На угловом доме улицы А. Прохоренко и проезда Нижнего номер 8/1 установлена мемориальная доска в память о нём. </w:t>
      </w:r>
    </w:p>
    <w:p w:rsidR="0007731A" w:rsidRPr="00236E9A" w:rsidRDefault="0007731A" w:rsidP="0007731A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7731A" w:rsidRPr="00236E9A" w:rsidRDefault="0007731A" w:rsidP="0007731A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36E9A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145496" cy="5334000"/>
            <wp:effectExtent l="0" t="0" r="0" b="0"/>
            <wp:docPr id="7" name="Рисунок 7" descr="C:\Users\Admin\Desktop\герои\ГФИ 25.5.18\Прохоренко\памятная доска на ул Прохоренко Оренбург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Admin\Desktop\герои\ГФИ 25.5.18\Прохоренко\памятная доска на ул Прохоренко Оренбург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1363" cy="53477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7731A" w:rsidRDefault="0007731A" w:rsidP="0007731A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7731A" w:rsidRDefault="0007731A" w:rsidP="0007731A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36E9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Ещё одна мемориальная доска, посвящённая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А. </w:t>
      </w:r>
      <w:r w:rsidRPr="00236E9A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Прохоренко, размещена на территории Оренбургского президентского кадетского училища, где ранее располагалось Оренбургское высшее зенитное ракетное командное училище.</w:t>
      </w:r>
    </w:p>
    <w:p w:rsidR="0007731A" w:rsidRPr="00236E9A" w:rsidRDefault="0007731A" w:rsidP="0007731A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236E9A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3765177" cy="2829201"/>
            <wp:effectExtent l="19050" t="0" r="6723" b="0"/>
            <wp:docPr id="13" name="Рисунок 9" descr="C:\Users\Admin\Desktop\герои\ГФИ 25.5.18\Прохоренко\ПКУ мемориальная доск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Admin\Desktop\герои\ГФИ 25.5.18\Прохоренко\ПКУ мемориальная доска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67367" cy="28308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7731A" w:rsidRPr="00236E9A" w:rsidRDefault="0007731A" w:rsidP="0007731A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7731A" w:rsidRDefault="0007731A" w:rsidP="0007731A">
      <w:pPr>
        <w:shd w:val="clear" w:color="auto" w:fill="FFFFFF"/>
        <w:spacing w:after="0" w:line="240" w:lineRule="auto"/>
        <w:ind w:firstLine="708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236E9A">
        <w:rPr>
          <w:rFonts w:ascii="Times New Roman" w:hAnsi="Times New Roman" w:cs="Times New Roman"/>
          <w:sz w:val="28"/>
          <w:szCs w:val="28"/>
        </w:rPr>
        <w:t xml:space="preserve">МБОУ «Городецкая СОШ» </w:t>
      </w:r>
      <w:proofErr w:type="spellStart"/>
      <w:r>
        <w:rPr>
          <w:rFonts w:ascii="Times New Roman" w:hAnsi="Times New Roman" w:cs="Times New Roman"/>
          <w:bCs/>
          <w:sz w:val="28"/>
          <w:szCs w:val="28"/>
        </w:rPr>
        <w:t>Тюльганского</w:t>
      </w:r>
      <w:proofErr w:type="spellEnd"/>
      <w:r w:rsidRPr="00236E9A">
        <w:rPr>
          <w:rFonts w:ascii="Times New Roman" w:hAnsi="Times New Roman" w:cs="Times New Roman"/>
          <w:bCs/>
          <w:sz w:val="28"/>
          <w:szCs w:val="28"/>
        </w:rPr>
        <w:t xml:space="preserve"> район</w:t>
      </w:r>
      <w:r>
        <w:rPr>
          <w:rFonts w:ascii="Times New Roman" w:hAnsi="Times New Roman" w:cs="Times New Roman"/>
          <w:bCs/>
          <w:sz w:val="28"/>
          <w:szCs w:val="28"/>
        </w:rPr>
        <w:t>а</w:t>
      </w:r>
      <w:r w:rsidRPr="00236E9A">
        <w:rPr>
          <w:rFonts w:ascii="Times New Roman" w:hAnsi="Times New Roman" w:cs="Times New Roman"/>
          <w:sz w:val="28"/>
          <w:szCs w:val="28"/>
        </w:rPr>
        <w:t xml:space="preserve"> присвоено имя </w:t>
      </w:r>
      <w:r w:rsidRPr="00236E9A">
        <w:rPr>
          <w:rFonts w:ascii="Times New Roman" w:hAnsi="Times New Roman" w:cs="Times New Roman"/>
          <w:bCs/>
          <w:sz w:val="28"/>
          <w:szCs w:val="28"/>
        </w:rPr>
        <w:t>Героя Российской Федерации А. Прохоренко и у</w:t>
      </w:r>
      <w:r w:rsidRPr="00236E9A">
        <w:rPr>
          <w:rFonts w:ascii="Times New Roman" w:hAnsi="Times New Roman" w:cs="Times New Roman"/>
          <w:sz w:val="28"/>
          <w:szCs w:val="28"/>
        </w:rPr>
        <w:t>становлена мемориальная доска на здании школы.</w:t>
      </w:r>
    </w:p>
    <w:p w:rsidR="0007731A" w:rsidRPr="00236E9A" w:rsidRDefault="0007731A" w:rsidP="0007731A">
      <w:pPr>
        <w:shd w:val="clear" w:color="auto" w:fill="FFFFFF"/>
        <w:spacing w:after="0" w:line="240" w:lineRule="auto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236E9A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108659" cy="2499360"/>
            <wp:effectExtent l="0" t="0" r="0" b="0"/>
            <wp:docPr id="14" name="Рисунок 10" descr="C:\Users\Admin\Desktop\герои\ГФИ 25.5.18\Прохоренко\школа Городки памятная доск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Admin\Desktop\герои\ГФИ 25.5.18\Прохоренко\школа Городки памятная доска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18525" cy="25053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7731A" w:rsidRPr="00236E9A" w:rsidRDefault="0007731A" w:rsidP="0007731A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236E9A">
        <w:rPr>
          <w:rFonts w:ascii="Times New Roman" w:hAnsi="Times New Roman" w:cs="Times New Roman"/>
          <w:sz w:val="28"/>
          <w:szCs w:val="28"/>
        </w:rPr>
        <w:t xml:space="preserve">Установлен бюст у здания МБОУ «Городецкая СОШ» имени </w:t>
      </w:r>
      <w:r w:rsidRPr="00236E9A">
        <w:rPr>
          <w:rFonts w:ascii="Times New Roman" w:hAnsi="Times New Roman" w:cs="Times New Roman"/>
          <w:bCs/>
          <w:sz w:val="28"/>
          <w:szCs w:val="28"/>
        </w:rPr>
        <w:t>Героя Российской Федерации А. Прохоренко.</w:t>
      </w:r>
    </w:p>
    <w:p w:rsidR="00AE5531" w:rsidRDefault="00D81230" w:rsidP="00D81230">
      <w:pPr>
        <w:pStyle w:val="aa"/>
        <w:spacing w:before="0" w:beforeAutospacing="0" w:after="0" w:afterAutospacing="0"/>
        <w:rPr>
          <w:sz w:val="28"/>
          <w:szCs w:val="28"/>
        </w:rPr>
      </w:pPr>
      <w:r w:rsidRPr="00236E9A">
        <w:rPr>
          <w:noProof/>
          <w:sz w:val="28"/>
          <w:szCs w:val="28"/>
        </w:rPr>
        <w:lastRenderedPageBreak/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4351020" cy="3757930"/>
            <wp:effectExtent l="0" t="0" r="0" b="0"/>
            <wp:wrapSquare wrapText="bothSides"/>
            <wp:docPr id="15" name="Рисунок 4" descr="C:\Users\Admin\Desktop\герои\ГФИ 25.5.18\Прохоренко\бюст перед школой Городки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dmin\Desktop\герои\ГФИ 25.5.18\Прохоренко\бюст перед школой Городки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52329" cy="37592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sz w:val="28"/>
          <w:szCs w:val="28"/>
        </w:rPr>
        <w:t xml:space="preserve">  </w:t>
      </w:r>
    </w:p>
    <w:p w:rsidR="00AE5531" w:rsidRDefault="00AE5531" w:rsidP="00D81230">
      <w:pPr>
        <w:pStyle w:val="aa"/>
        <w:spacing w:before="0" w:beforeAutospacing="0" w:after="0" w:afterAutospacing="0"/>
        <w:rPr>
          <w:sz w:val="28"/>
          <w:szCs w:val="28"/>
        </w:rPr>
      </w:pPr>
    </w:p>
    <w:p w:rsidR="00AE5531" w:rsidRDefault="00AE5531" w:rsidP="00D81230">
      <w:pPr>
        <w:pStyle w:val="aa"/>
        <w:spacing w:before="0" w:beforeAutospacing="0" w:after="0" w:afterAutospacing="0"/>
        <w:rPr>
          <w:sz w:val="28"/>
          <w:szCs w:val="28"/>
        </w:rPr>
      </w:pPr>
    </w:p>
    <w:p w:rsidR="00AE5531" w:rsidRDefault="00AE5531" w:rsidP="00D81230">
      <w:pPr>
        <w:pStyle w:val="aa"/>
        <w:spacing w:before="0" w:beforeAutospacing="0" w:after="0" w:afterAutospacing="0"/>
        <w:rPr>
          <w:sz w:val="28"/>
          <w:szCs w:val="28"/>
        </w:rPr>
      </w:pPr>
    </w:p>
    <w:p w:rsidR="00AE5531" w:rsidRDefault="00AE5531" w:rsidP="00D81230">
      <w:pPr>
        <w:pStyle w:val="aa"/>
        <w:spacing w:before="0" w:beforeAutospacing="0" w:after="0" w:afterAutospacing="0"/>
        <w:rPr>
          <w:sz w:val="28"/>
          <w:szCs w:val="28"/>
        </w:rPr>
      </w:pPr>
    </w:p>
    <w:p w:rsidR="00AE5531" w:rsidRDefault="00AE5531" w:rsidP="00D81230">
      <w:pPr>
        <w:pStyle w:val="aa"/>
        <w:spacing w:before="0" w:beforeAutospacing="0" w:after="0" w:afterAutospacing="0"/>
        <w:rPr>
          <w:sz w:val="28"/>
          <w:szCs w:val="28"/>
        </w:rPr>
      </w:pPr>
    </w:p>
    <w:p w:rsidR="00AE5531" w:rsidRDefault="00AE5531" w:rsidP="00D81230">
      <w:pPr>
        <w:pStyle w:val="aa"/>
        <w:spacing w:before="0" w:beforeAutospacing="0" w:after="0" w:afterAutospacing="0"/>
        <w:rPr>
          <w:sz w:val="28"/>
          <w:szCs w:val="28"/>
        </w:rPr>
      </w:pPr>
    </w:p>
    <w:p w:rsidR="00AE5531" w:rsidRDefault="00AE5531" w:rsidP="00D81230">
      <w:pPr>
        <w:pStyle w:val="aa"/>
        <w:spacing w:before="0" w:beforeAutospacing="0" w:after="0" w:afterAutospacing="0"/>
        <w:rPr>
          <w:sz w:val="28"/>
          <w:szCs w:val="28"/>
        </w:rPr>
      </w:pPr>
    </w:p>
    <w:p w:rsidR="00AE5531" w:rsidRDefault="00AE5531" w:rsidP="00D81230">
      <w:pPr>
        <w:pStyle w:val="aa"/>
        <w:spacing w:before="0" w:beforeAutospacing="0" w:after="0" w:afterAutospacing="0"/>
        <w:rPr>
          <w:sz w:val="28"/>
          <w:szCs w:val="28"/>
        </w:rPr>
      </w:pPr>
    </w:p>
    <w:p w:rsidR="0007731A" w:rsidRPr="00236E9A" w:rsidRDefault="00D81230" w:rsidP="00D81230">
      <w:pPr>
        <w:pStyle w:val="aa"/>
        <w:spacing w:before="0" w:beforeAutospacing="0" w:after="0" w:afterAutospacing="0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 </w:t>
      </w:r>
      <w:r w:rsidRPr="00236E9A">
        <w:rPr>
          <w:noProof/>
          <w:sz w:val="28"/>
          <w:szCs w:val="28"/>
        </w:rPr>
        <w:drawing>
          <wp:inline distT="0" distB="0" distL="0" distR="0">
            <wp:extent cx="5556488" cy="3710940"/>
            <wp:effectExtent l="0" t="0" r="0" b="0"/>
            <wp:docPr id="1" name="Рисунок 6" descr="C:\Users\Admin\Desktop\герои\ГФИ 25.5.18\Прохоренко\музей школа Городки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Admin\Desktop\герои\ГФИ 25.5.18\Прохоренко\музей школа Городки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7176" cy="37180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br w:type="textWrapping" w:clear="all"/>
      </w:r>
    </w:p>
    <w:p w:rsidR="00931BC8" w:rsidRDefault="0007731A" w:rsidP="00931BC8">
      <w:pPr>
        <w:spacing w:after="0" w:line="240" w:lineRule="auto"/>
        <w:ind w:firstLine="708"/>
        <w:jc w:val="center"/>
        <w:rPr>
          <w:rFonts w:ascii="Times New Roman" w:hAnsi="Times New Roman" w:cs="Times New Roman"/>
          <w:sz w:val="28"/>
          <w:szCs w:val="28"/>
        </w:rPr>
      </w:pPr>
      <w:r w:rsidRPr="00236E9A">
        <w:rPr>
          <w:rFonts w:ascii="Times New Roman" w:hAnsi="Times New Roman" w:cs="Times New Roman"/>
          <w:sz w:val="28"/>
          <w:szCs w:val="28"/>
        </w:rPr>
        <w:t xml:space="preserve">В МБОУ «Городецкая СОШ» имени </w:t>
      </w:r>
      <w:r w:rsidRPr="00236E9A">
        <w:rPr>
          <w:rFonts w:ascii="Times New Roman" w:hAnsi="Times New Roman" w:cs="Times New Roman"/>
          <w:bCs/>
          <w:sz w:val="28"/>
          <w:szCs w:val="28"/>
        </w:rPr>
        <w:t xml:space="preserve">Героя Российской Федерации А. Прохоренко создан </w:t>
      </w:r>
      <w:r w:rsidRPr="00236E9A">
        <w:rPr>
          <w:rFonts w:ascii="Times New Roman" w:hAnsi="Times New Roman" w:cs="Times New Roman"/>
          <w:sz w:val="28"/>
          <w:szCs w:val="28"/>
        </w:rPr>
        <w:t xml:space="preserve">музей, </w:t>
      </w:r>
    </w:p>
    <w:p w:rsidR="0007731A" w:rsidRDefault="0007731A" w:rsidP="00931BC8">
      <w:pPr>
        <w:spacing w:after="0" w:line="240" w:lineRule="auto"/>
        <w:ind w:firstLine="708"/>
        <w:jc w:val="center"/>
        <w:rPr>
          <w:rFonts w:ascii="Times New Roman" w:hAnsi="Times New Roman" w:cs="Times New Roman"/>
          <w:sz w:val="28"/>
          <w:szCs w:val="28"/>
        </w:rPr>
      </w:pPr>
      <w:proofErr w:type="gramStart"/>
      <w:r w:rsidRPr="00236E9A">
        <w:rPr>
          <w:rFonts w:ascii="Times New Roman" w:hAnsi="Times New Roman" w:cs="Times New Roman"/>
          <w:sz w:val="28"/>
          <w:szCs w:val="28"/>
        </w:rPr>
        <w:t>посвящённый</w:t>
      </w:r>
      <w:proofErr w:type="gramEnd"/>
      <w:r w:rsidRPr="00236E9A">
        <w:rPr>
          <w:rFonts w:ascii="Times New Roman" w:hAnsi="Times New Roman" w:cs="Times New Roman"/>
          <w:sz w:val="28"/>
          <w:szCs w:val="28"/>
        </w:rPr>
        <w:t xml:space="preserve"> Александру </w:t>
      </w:r>
      <w:proofErr w:type="spellStart"/>
      <w:r w:rsidRPr="00236E9A">
        <w:rPr>
          <w:rFonts w:ascii="Times New Roman" w:hAnsi="Times New Roman" w:cs="Times New Roman"/>
          <w:sz w:val="28"/>
          <w:szCs w:val="28"/>
        </w:rPr>
        <w:t>Прохоренко</w:t>
      </w:r>
      <w:proofErr w:type="spellEnd"/>
      <w:r w:rsidRPr="00236E9A">
        <w:rPr>
          <w:rFonts w:ascii="Times New Roman" w:hAnsi="Times New Roman" w:cs="Times New Roman"/>
          <w:sz w:val="28"/>
          <w:szCs w:val="28"/>
        </w:rPr>
        <w:t xml:space="preserve"> и Александру </w:t>
      </w:r>
      <w:proofErr w:type="spellStart"/>
      <w:r w:rsidRPr="00236E9A">
        <w:rPr>
          <w:rFonts w:ascii="Times New Roman" w:hAnsi="Times New Roman" w:cs="Times New Roman"/>
          <w:sz w:val="28"/>
          <w:szCs w:val="28"/>
        </w:rPr>
        <w:t>Бабкову</w:t>
      </w:r>
      <w:proofErr w:type="spellEnd"/>
      <w:r w:rsidRPr="00236E9A">
        <w:rPr>
          <w:rFonts w:ascii="Times New Roman" w:hAnsi="Times New Roman" w:cs="Times New Roman"/>
          <w:sz w:val="28"/>
          <w:szCs w:val="28"/>
        </w:rPr>
        <w:t>.</w:t>
      </w:r>
    </w:p>
    <w:p w:rsidR="0007731A" w:rsidRDefault="0007731A" w:rsidP="00D8123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236E9A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4343400" cy="3257549"/>
            <wp:effectExtent l="0" t="0" r="0" b="0"/>
            <wp:docPr id="11" name="Рисунок 11" descr="C:\Users\Admin\Desktop\герои\ГФИ 25.5.18\Прохоренко\разбивка сквера Прохоренко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Admin\Desktop\герои\ГФИ 25.5.18\Прохоренко\разбивка сквера Прохоренко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56709" cy="32675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81230">
        <w:rPr>
          <w:rFonts w:ascii="Times New Roman" w:hAnsi="Times New Roman" w:cs="Times New Roman"/>
          <w:sz w:val="28"/>
          <w:szCs w:val="28"/>
        </w:rPr>
        <w:t xml:space="preserve">    </w:t>
      </w:r>
      <w:r w:rsidRPr="00236E9A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726045" cy="3220329"/>
            <wp:effectExtent l="0" t="0" r="0" b="0"/>
            <wp:docPr id="12" name="Рисунок 12" descr="C:\Users\Admin\Desktop\герои\ГФИ 25.5.18\Прохоренко\сквер прохоренко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Admin\Desktop\герои\ГФИ 25.5.18\Прохоренко\сквер прохоренко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1052" cy="32343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7731A" w:rsidRPr="00236E9A" w:rsidRDefault="0007731A" w:rsidP="0007731A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AE5531" w:rsidRDefault="00AE5531" w:rsidP="00931BC8">
      <w:pPr>
        <w:spacing w:after="0" w:line="240" w:lineRule="auto"/>
        <w:ind w:firstLine="708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81230" w:rsidRPr="00236E9A" w:rsidRDefault="00D81230" w:rsidP="00931BC8">
      <w:pPr>
        <w:spacing w:after="0" w:line="240" w:lineRule="auto"/>
        <w:ind w:firstLine="708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36E9A">
        <w:rPr>
          <w:rFonts w:ascii="Times New Roman" w:eastAsia="Times New Roman" w:hAnsi="Times New Roman" w:cs="Times New Roman"/>
          <w:sz w:val="28"/>
          <w:szCs w:val="28"/>
          <w:lang w:eastAsia="ru-RU"/>
        </w:rPr>
        <w:t>В октябре 2016 года на улице А. Прохоренко в г. Оренбурге разбит сквер, носящий его имя.</w:t>
      </w:r>
    </w:p>
    <w:p w:rsidR="0007731A" w:rsidRDefault="0007731A" w:rsidP="0007731A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07731A" w:rsidRPr="00236E9A" w:rsidRDefault="0007731A" w:rsidP="00931BC8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36E9A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4744553" cy="3147060"/>
            <wp:effectExtent l="0" t="0" r="0" b="0"/>
            <wp:docPr id="5" name="Рисунок 5" descr="C:\Users\Admin\Desktop\герои\ГФИ 25.5.18\Прохоренко\могила Прохоренко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dmin\Desktop\герои\ГФИ 25.5.18\Прохоренко\могила Прохоренко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4393" cy="31535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31BC8">
        <w:rPr>
          <w:b/>
          <w:noProof/>
          <w:lang w:eastAsia="ru-RU"/>
        </w:rPr>
        <w:t xml:space="preserve">         </w:t>
      </w:r>
      <w:r w:rsidR="00931BC8" w:rsidRPr="00236E9A">
        <w:rPr>
          <w:b/>
          <w:noProof/>
          <w:lang w:eastAsia="ru-RU"/>
        </w:rPr>
        <w:drawing>
          <wp:inline distT="0" distB="0" distL="0" distR="0">
            <wp:extent cx="5234940" cy="3147508"/>
            <wp:effectExtent l="0" t="0" r="0" b="0"/>
            <wp:docPr id="2" name="Рисунок 3" descr="C:\Users\Admin\Desktop\герои\ГФИ 25.5.18\Прохоренко\Аллея Героев им. Прохоренко Городки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\Desktop\герои\ГФИ 25.5.18\Прохоренко\Аллея Героев им. Прохоренко Городки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7328" cy="31609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31BC8" w:rsidRDefault="00931BC8" w:rsidP="006A738E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8046"/>
        <w:gridCol w:w="8243"/>
      </w:tblGrid>
      <w:tr w:rsidR="006A738E" w:rsidTr="006A738E">
        <w:tc>
          <w:tcPr>
            <w:tcW w:w="8046" w:type="dxa"/>
          </w:tcPr>
          <w:p w:rsidR="006A738E" w:rsidRDefault="006A738E" w:rsidP="006A738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36E9A">
              <w:rPr>
                <w:rFonts w:ascii="Times New Roman" w:hAnsi="Times New Roman" w:cs="Times New Roman"/>
                <w:sz w:val="28"/>
                <w:szCs w:val="28"/>
              </w:rPr>
              <w:t>Обустроено место погребения А. Прохоренко</w:t>
            </w:r>
          </w:p>
          <w:p w:rsidR="006A738E" w:rsidRDefault="006A738E" w:rsidP="006A738E">
            <w:pPr>
              <w:ind w:right="317"/>
              <w:rPr>
                <w:rFonts w:ascii="Times New Roman" w:hAnsi="Times New Roman" w:cs="Times New Roman"/>
                <w:sz w:val="28"/>
                <w:szCs w:val="28"/>
              </w:rPr>
            </w:pPr>
            <w:r w:rsidRPr="00236E9A">
              <w:rPr>
                <w:rFonts w:ascii="Times New Roman" w:hAnsi="Times New Roman" w:cs="Times New Roman"/>
                <w:sz w:val="28"/>
                <w:szCs w:val="28"/>
              </w:rPr>
              <w:t xml:space="preserve">в селе Городки </w:t>
            </w:r>
            <w:proofErr w:type="spellStart"/>
            <w:r w:rsidRPr="00236E9A">
              <w:rPr>
                <w:rFonts w:ascii="Times New Roman" w:hAnsi="Times New Roman" w:cs="Times New Roman"/>
                <w:sz w:val="28"/>
                <w:szCs w:val="28"/>
              </w:rPr>
              <w:t>Тюльганского</w:t>
            </w:r>
            <w:proofErr w:type="spellEnd"/>
            <w:r w:rsidRPr="00236E9A">
              <w:rPr>
                <w:rFonts w:ascii="Times New Roman" w:hAnsi="Times New Roman" w:cs="Times New Roman"/>
                <w:sz w:val="28"/>
                <w:szCs w:val="28"/>
              </w:rPr>
              <w:t xml:space="preserve"> района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236E9A">
              <w:rPr>
                <w:rFonts w:ascii="Times New Roman" w:hAnsi="Times New Roman" w:cs="Times New Roman"/>
                <w:sz w:val="28"/>
                <w:szCs w:val="28"/>
              </w:rPr>
              <w:t>Оренбургской области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  <w:tc>
          <w:tcPr>
            <w:tcW w:w="8243" w:type="dxa"/>
          </w:tcPr>
          <w:p w:rsidR="006A738E" w:rsidRDefault="006A738E" w:rsidP="006A738E">
            <w:pPr>
              <w:pStyle w:val="aa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r w:rsidRPr="00236E9A">
              <w:rPr>
                <w:sz w:val="28"/>
                <w:szCs w:val="28"/>
              </w:rPr>
              <w:t xml:space="preserve">29 октября 2017 года прошло открытие аллеи Героев в селе Городки </w:t>
            </w:r>
            <w:proofErr w:type="spellStart"/>
            <w:r w:rsidRPr="00236E9A">
              <w:rPr>
                <w:sz w:val="28"/>
                <w:szCs w:val="28"/>
              </w:rPr>
              <w:t>Тюльганского</w:t>
            </w:r>
            <w:proofErr w:type="spellEnd"/>
            <w:r w:rsidRPr="00236E9A">
              <w:rPr>
                <w:sz w:val="28"/>
                <w:szCs w:val="28"/>
              </w:rPr>
              <w:t xml:space="preserve"> района в рамках всероссийской акции «Герои среди нас». </w:t>
            </w:r>
          </w:p>
          <w:p w:rsidR="006A738E" w:rsidRDefault="006A738E" w:rsidP="006A738E">
            <w:pPr>
              <w:pStyle w:val="aa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r w:rsidRPr="00236E9A">
              <w:rPr>
                <w:sz w:val="28"/>
                <w:szCs w:val="28"/>
              </w:rPr>
              <w:t>Оренбургская область – первый регион, где была проведена акция. Теперь центральную улицу села украшают 120 молодых берез и елей. Новая аллея носит имя Героя России А</w:t>
            </w:r>
            <w:r>
              <w:rPr>
                <w:sz w:val="28"/>
                <w:szCs w:val="28"/>
              </w:rPr>
              <w:t>.</w:t>
            </w:r>
            <w:r w:rsidRPr="00236E9A">
              <w:rPr>
                <w:sz w:val="28"/>
                <w:szCs w:val="28"/>
              </w:rPr>
              <w:t xml:space="preserve"> Прохоренко</w:t>
            </w:r>
            <w:r>
              <w:rPr>
                <w:sz w:val="28"/>
                <w:szCs w:val="28"/>
              </w:rPr>
              <w:t>.</w:t>
            </w:r>
          </w:p>
          <w:p w:rsidR="006A738E" w:rsidRDefault="006A738E" w:rsidP="006A738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6A738E" w:rsidRDefault="006A738E" w:rsidP="0007731A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A738E" w:rsidRDefault="006A738E" w:rsidP="0007731A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A738E" w:rsidRDefault="006A738E" w:rsidP="0007731A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A738E" w:rsidRDefault="006A738E" w:rsidP="0007731A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A738E" w:rsidRDefault="006A738E" w:rsidP="0007731A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A738E" w:rsidRDefault="006A738E" w:rsidP="0007731A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A738E" w:rsidRDefault="006A738E" w:rsidP="0007731A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7731A" w:rsidRDefault="0007731A" w:rsidP="0007731A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36E9A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4358640" cy="3031373"/>
            <wp:effectExtent l="0" t="0" r="0" b="0"/>
            <wp:docPr id="8" name="Рисунок 8" descr="C:\Users\Admin\Desktop\герои\ГФИ 25.5.18\Прохоренко\памятник в Оренбург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Admin\Desktop\герои\ГФИ 25.5.18\Прохоренко\памятник в Оренбурге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76455" cy="30437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E5531" w:rsidRPr="00236E9A" w:rsidRDefault="00AE5531" w:rsidP="00AE5531">
      <w:pPr>
        <w:spacing w:after="0" w:line="240" w:lineRule="auto"/>
        <w:ind w:firstLine="708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36E9A">
        <w:rPr>
          <w:rFonts w:ascii="Times New Roman" w:eastAsia="Times New Roman" w:hAnsi="Times New Roman" w:cs="Times New Roman"/>
          <w:sz w:val="28"/>
          <w:szCs w:val="28"/>
          <w:lang w:eastAsia="ru-RU"/>
        </w:rPr>
        <w:t>4 ноября 2017 года в Оренбурге откры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т</w:t>
      </w:r>
      <w:r w:rsidRPr="00236E9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бронзовый памятник А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236E9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Прохоренко высотой около 10 метров.</w:t>
      </w:r>
    </w:p>
    <w:p w:rsidR="000B28B5" w:rsidRPr="00236E9A" w:rsidRDefault="000B28B5" w:rsidP="0007731A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7731A" w:rsidRDefault="0007731A" w:rsidP="000B28B5">
      <w:pPr>
        <w:pStyle w:val="aa"/>
        <w:spacing w:before="0" w:beforeAutospacing="0" w:after="0" w:afterAutospacing="0"/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>
            <wp:extent cx="3833076" cy="2245942"/>
            <wp:effectExtent l="19050" t="0" r="0" b="0"/>
            <wp:docPr id="18" name="Рисунок 13" descr="C:\Users\Admin\Desktop\герои\ГФИ 25.5.18\Прохоренко\Долг Честь Родин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Admin\Desktop\герои\ГФИ 25.5.18\Прохоренко\Долг Честь Родина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33076" cy="22459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E5531" w:rsidRDefault="00AE5531" w:rsidP="00AE5531">
      <w:pPr>
        <w:pStyle w:val="aa"/>
        <w:spacing w:before="0" w:beforeAutospacing="0" w:after="0" w:afterAutospacing="0"/>
        <w:ind w:firstLine="708"/>
        <w:jc w:val="both"/>
        <w:rPr>
          <w:sz w:val="28"/>
          <w:szCs w:val="28"/>
        </w:rPr>
      </w:pPr>
      <w:r w:rsidRPr="000E3C20">
        <w:rPr>
          <w:bCs/>
          <w:sz w:val="28"/>
          <w:szCs w:val="28"/>
        </w:rPr>
        <w:t xml:space="preserve">Его имя присвоено </w:t>
      </w:r>
      <w:r w:rsidRPr="000E3C20">
        <w:rPr>
          <w:sz w:val="28"/>
          <w:szCs w:val="28"/>
        </w:rPr>
        <w:t>региональной организации «ЮНАРМИИ»,</w:t>
      </w:r>
      <w:r>
        <w:rPr>
          <w:sz w:val="28"/>
          <w:szCs w:val="28"/>
        </w:rPr>
        <w:t xml:space="preserve"> </w:t>
      </w:r>
      <w:r w:rsidRPr="000E3C20">
        <w:rPr>
          <w:bCs/>
          <w:sz w:val="28"/>
          <w:szCs w:val="28"/>
        </w:rPr>
        <w:t>Межрегиональному фестивалю военно-патриотической песни «Долг. Честь. Родина»,</w:t>
      </w:r>
      <w:r w:rsidRPr="000E3C20">
        <w:rPr>
          <w:sz w:val="28"/>
          <w:szCs w:val="28"/>
        </w:rPr>
        <w:t xml:space="preserve"> Межрегиональн</w:t>
      </w:r>
      <w:r>
        <w:rPr>
          <w:sz w:val="28"/>
          <w:szCs w:val="28"/>
        </w:rPr>
        <w:t>ому</w:t>
      </w:r>
      <w:r w:rsidRPr="000E3C20">
        <w:rPr>
          <w:sz w:val="28"/>
          <w:szCs w:val="28"/>
        </w:rPr>
        <w:t xml:space="preserve"> турнир</w:t>
      </w:r>
      <w:r>
        <w:rPr>
          <w:sz w:val="28"/>
          <w:szCs w:val="28"/>
        </w:rPr>
        <w:t>у «Европа-Азия» по каратэ.</w:t>
      </w:r>
    </w:p>
    <w:p w:rsidR="0007731A" w:rsidRDefault="0007731A" w:rsidP="000B28B5">
      <w:pPr>
        <w:pStyle w:val="1"/>
        <w:spacing w:before="0" w:line="240" w:lineRule="auto"/>
        <w:jc w:val="center"/>
        <w:rPr>
          <w:b w:val="0"/>
        </w:rPr>
      </w:pPr>
      <w:r>
        <w:rPr>
          <w:b w:val="0"/>
          <w:noProof/>
          <w:lang w:eastAsia="ru-RU"/>
        </w:rPr>
        <w:lastRenderedPageBreak/>
        <w:drawing>
          <wp:inline distT="0" distB="0" distL="0" distR="0">
            <wp:extent cx="5682410" cy="1871983"/>
            <wp:effectExtent l="19050" t="0" r="0" b="0"/>
            <wp:docPr id="21" name="Рисунок 16" descr="C:\Users\Admin\Desktop\герои\ГФИ 25.5.18\Прохоренко\Карате Европа азия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Admin\Desktop\герои\ГФИ 25.5.18\Прохоренко\Карате Европа азия.pn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90191" cy="18745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28B5" w:rsidRPr="000B28B5" w:rsidRDefault="000B28B5" w:rsidP="000B28B5">
      <w:pPr>
        <w:rPr>
          <w:sz w:val="16"/>
          <w:szCs w:val="16"/>
        </w:rPr>
      </w:pPr>
    </w:p>
    <w:p w:rsidR="0007731A" w:rsidRPr="00236E9A" w:rsidRDefault="0007731A" w:rsidP="000B28B5">
      <w:pPr>
        <w:pStyle w:val="1"/>
        <w:spacing w:before="0" w:line="240" w:lineRule="auto"/>
        <w:jc w:val="center"/>
        <w:rPr>
          <w:b w:val="0"/>
        </w:rPr>
      </w:pPr>
      <w:r>
        <w:rPr>
          <w:b w:val="0"/>
          <w:noProof/>
          <w:lang w:eastAsia="ru-RU"/>
        </w:rPr>
        <w:drawing>
          <wp:inline distT="0" distB="0" distL="0" distR="0">
            <wp:extent cx="5821190" cy="3609788"/>
            <wp:effectExtent l="19050" t="0" r="8110" b="0"/>
            <wp:docPr id="22" name="Рисунок 17" descr="C:\Users\Admin\Desktop\герои\ГФИ 25.5.18\Прохоренко\каратэ Европа Аз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Admin\Desktop\герои\ГФИ 25.5.18\Прохоренко\каратэ Европа Азия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4702" cy="36119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E4923" w:rsidRDefault="00EE4923" w:rsidP="0007731A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EE4923" w:rsidRPr="001978B4" w:rsidRDefault="000B28B5" w:rsidP="00AE5531">
      <w:pPr>
        <w:pStyle w:val="aa"/>
        <w:spacing w:before="0" w:beforeAutospacing="0" w:after="0" w:afterAutospacing="0"/>
        <w:ind w:firstLine="708"/>
        <w:jc w:val="center"/>
        <w:rPr>
          <w:sz w:val="28"/>
          <w:szCs w:val="28"/>
        </w:rPr>
      </w:pPr>
      <w:r w:rsidRPr="00236E9A">
        <w:rPr>
          <w:bCs/>
          <w:sz w:val="28"/>
          <w:szCs w:val="28"/>
        </w:rPr>
        <w:t>Геро</w:t>
      </w:r>
      <w:r>
        <w:rPr>
          <w:bCs/>
          <w:sz w:val="28"/>
          <w:szCs w:val="28"/>
        </w:rPr>
        <w:t>й</w:t>
      </w:r>
      <w:r w:rsidRPr="00236E9A">
        <w:rPr>
          <w:bCs/>
          <w:sz w:val="28"/>
          <w:szCs w:val="28"/>
        </w:rPr>
        <w:t xml:space="preserve"> Российской Федерации А. Прохоренко</w:t>
      </w:r>
      <w:r>
        <w:rPr>
          <w:bCs/>
          <w:sz w:val="28"/>
          <w:szCs w:val="28"/>
        </w:rPr>
        <w:t xml:space="preserve"> – </w:t>
      </w:r>
      <w:r w:rsidRPr="00236E9A">
        <w:rPr>
          <w:bCs/>
          <w:sz w:val="28"/>
          <w:szCs w:val="28"/>
        </w:rPr>
        <w:t>Почетный</w:t>
      </w:r>
      <w:r>
        <w:rPr>
          <w:bCs/>
          <w:sz w:val="28"/>
          <w:szCs w:val="28"/>
        </w:rPr>
        <w:t xml:space="preserve"> </w:t>
      </w:r>
      <w:r w:rsidRPr="00236E9A">
        <w:rPr>
          <w:bCs/>
          <w:sz w:val="28"/>
          <w:szCs w:val="28"/>
        </w:rPr>
        <w:t xml:space="preserve">гражданин </w:t>
      </w:r>
      <w:r w:rsidRPr="000E3C20">
        <w:rPr>
          <w:bCs/>
          <w:sz w:val="28"/>
          <w:szCs w:val="28"/>
        </w:rPr>
        <w:t xml:space="preserve">Оренбургской области и </w:t>
      </w:r>
      <w:proofErr w:type="spellStart"/>
      <w:r w:rsidRPr="000E3C20">
        <w:rPr>
          <w:bCs/>
          <w:sz w:val="28"/>
          <w:szCs w:val="28"/>
        </w:rPr>
        <w:t>Тюльганского</w:t>
      </w:r>
      <w:proofErr w:type="spellEnd"/>
      <w:r w:rsidRPr="000E3C20">
        <w:rPr>
          <w:bCs/>
          <w:sz w:val="28"/>
          <w:szCs w:val="28"/>
        </w:rPr>
        <w:t xml:space="preserve"> района.</w:t>
      </w:r>
    </w:p>
    <w:sectPr w:rsidR="00EE4923" w:rsidRPr="001978B4" w:rsidSect="00962091">
      <w:headerReference w:type="default" r:id="rId21"/>
      <w:pgSz w:w="16838" w:h="11906" w:orient="landscape" w:code="9"/>
      <w:pgMar w:top="851" w:right="284" w:bottom="851" w:left="284" w:header="709" w:footer="709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DB4CBE" w:rsidRDefault="00DB4CBE" w:rsidP="00693459">
      <w:pPr>
        <w:spacing w:after="0" w:line="240" w:lineRule="auto"/>
      </w:pPr>
      <w:r>
        <w:separator/>
      </w:r>
    </w:p>
  </w:endnote>
  <w:endnote w:type="continuationSeparator" w:id="0">
    <w:p w:rsidR="00DB4CBE" w:rsidRDefault="00DB4CBE" w:rsidP="0069345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DB4CBE" w:rsidRDefault="00DB4CBE" w:rsidP="00693459">
      <w:pPr>
        <w:spacing w:after="0" w:line="240" w:lineRule="auto"/>
      </w:pPr>
      <w:r>
        <w:separator/>
      </w:r>
    </w:p>
  </w:footnote>
  <w:footnote w:type="continuationSeparator" w:id="0">
    <w:p w:rsidR="00DB4CBE" w:rsidRDefault="00DB4CBE" w:rsidP="0069345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315463532"/>
      <w:docPartObj>
        <w:docPartGallery w:val="Page Numbers (Top of Page)"/>
        <w:docPartUnique/>
      </w:docPartObj>
    </w:sdtPr>
    <w:sdtContent>
      <w:p w:rsidR="00962091" w:rsidRDefault="00190383">
        <w:pPr>
          <w:pStyle w:val="a5"/>
          <w:jc w:val="center"/>
        </w:pPr>
        <w:r>
          <w:fldChar w:fldCharType="begin"/>
        </w:r>
        <w:r w:rsidR="00962091">
          <w:instrText>PAGE   \* MERGEFORMAT</w:instrText>
        </w:r>
        <w:r>
          <w:fldChar w:fldCharType="separate"/>
        </w:r>
        <w:r w:rsidR="00E50C89">
          <w:rPr>
            <w:noProof/>
          </w:rPr>
          <w:t>12</w:t>
        </w:r>
        <w:r>
          <w:fldChar w:fldCharType="end"/>
        </w:r>
      </w:p>
    </w:sdtContent>
  </w:sdt>
  <w:p w:rsidR="00962091" w:rsidRDefault="00962091">
    <w:pPr>
      <w:pStyle w:val="a5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4E7A698E"/>
    <w:multiLevelType w:val="hybridMultilevel"/>
    <w:tmpl w:val="955EA27E"/>
    <w:lvl w:ilvl="0" w:tplc="0419000F">
      <w:start w:val="1"/>
      <w:numFmt w:val="decimal"/>
      <w:lvlText w:val="%1."/>
      <w:lvlJc w:val="left"/>
      <w:pPr>
        <w:ind w:left="786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hdrShapeDefaults>
    <o:shapedefaults v:ext="edit" spidmax="5122"/>
  </w:hdrShapeDefaults>
  <w:footnotePr>
    <w:footnote w:id="-1"/>
    <w:footnote w:id="0"/>
  </w:footnotePr>
  <w:endnotePr>
    <w:endnote w:id="-1"/>
    <w:endnote w:id="0"/>
  </w:endnotePr>
  <w:compat/>
  <w:rsids>
    <w:rsidRoot w:val="00DB6ED4"/>
    <w:rsid w:val="0000201B"/>
    <w:rsid w:val="00004CE0"/>
    <w:rsid w:val="0000788F"/>
    <w:rsid w:val="000115BA"/>
    <w:rsid w:val="00014594"/>
    <w:rsid w:val="00023137"/>
    <w:rsid w:val="00026134"/>
    <w:rsid w:val="00026C69"/>
    <w:rsid w:val="00027499"/>
    <w:rsid w:val="00031101"/>
    <w:rsid w:val="000378CF"/>
    <w:rsid w:val="00037C6B"/>
    <w:rsid w:val="00041227"/>
    <w:rsid w:val="000458A3"/>
    <w:rsid w:val="0005125C"/>
    <w:rsid w:val="00055019"/>
    <w:rsid w:val="00055947"/>
    <w:rsid w:val="000627D2"/>
    <w:rsid w:val="0006493F"/>
    <w:rsid w:val="00070024"/>
    <w:rsid w:val="00070CCA"/>
    <w:rsid w:val="00071288"/>
    <w:rsid w:val="0007600C"/>
    <w:rsid w:val="0007731A"/>
    <w:rsid w:val="0008328B"/>
    <w:rsid w:val="00083D79"/>
    <w:rsid w:val="000850D2"/>
    <w:rsid w:val="00087870"/>
    <w:rsid w:val="00091079"/>
    <w:rsid w:val="00093992"/>
    <w:rsid w:val="00093F06"/>
    <w:rsid w:val="00094231"/>
    <w:rsid w:val="000958F2"/>
    <w:rsid w:val="000965C7"/>
    <w:rsid w:val="000A16CA"/>
    <w:rsid w:val="000A1B0A"/>
    <w:rsid w:val="000A2D95"/>
    <w:rsid w:val="000A4312"/>
    <w:rsid w:val="000A4C5D"/>
    <w:rsid w:val="000A6815"/>
    <w:rsid w:val="000B09C0"/>
    <w:rsid w:val="000B28B5"/>
    <w:rsid w:val="000B3731"/>
    <w:rsid w:val="000B6702"/>
    <w:rsid w:val="000B6DEE"/>
    <w:rsid w:val="000C14D5"/>
    <w:rsid w:val="000C3739"/>
    <w:rsid w:val="000C48DD"/>
    <w:rsid w:val="000C4C28"/>
    <w:rsid w:val="000D147E"/>
    <w:rsid w:val="000D705C"/>
    <w:rsid w:val="000E08C0"/>
    <w:rsid w:val="000E1345"/>
    <w:rsid w:val="000E2B88"/>
    <w:rsid w:val="000E3AAB"/>
    <w:rsid w:val="000E5B75"/>
    <w:rsid w:val="000F289A"/>
    <w:rsid w:val="0010487A"/>
    <w:rsid w:val="001118FF"/>
    <w:rsid w:val="0011388B"/>
    <w:rsid w:val="00114140"/>
    <w:rsid w:val="00114D84"/>
    <w:rsid w:val="001151A5"/>
    <w:rsid w:val="00117F5B"/>
    <w:rsid w:val="0012103F"/>
    <w:rsid w:val="001269CC"/>
    <w:rsid w:val="00126D63"/>
    <w:rsid w:val="001302EA"/>
    <w:rsid w:val="00136223"/>
    <w:rsid w:val="0014605B"/>
    <w:rsid w:val="001556BF"/>
    <w:rsid w:val="0016020F"/>
    <w:rsid w:val="00164EFB"/>
    <w:rsid w:val="00165274"/>
    <w:rsid w:val="00172A5F"/>
    <w:rsid w:val="00172B01"/>
    <w:rsid w:val="00174372"/>
    <w:rsid w:val="0017744D"/>
    <w:rsid w:val="00177A41"/>
    <w:rsid w:val="00182D81"/>
    <w:rsid w:val="0018302F"/>
    <w:rsid w:val="00184BA9"/>
    <w:rsid w:val="00184E49"/>
    <w:rsid w:val="00185B49"/>
    <w:rsid w:val="00187449"/>
    <w:rsid w:val="001876EF"/>
    <w:rsid w:val="00190383"/>
    <w:rsid w:val="00190770"/>
    <w:rsid w:val="001953AC"/>
    <w:rsid w:val="00195C9F"/>
    <w:rsid w:val="001978B4"/>
    <w:rsid w:val="00197FFC"/>
    <w:rsid w:val="001B1575"/>
    <w:rsid w:val="001B70DF"/>
    <w:rsid w:val="001C3F41"/>
    <w:rsid w:val="001D1853"/>
    <w:rsid w:val="001E00BF"/>
    <w:rsid w:val="001E142C"/>
    <w:rsid w:val="001E2E54"/>
    <w:rsid w:val="001E4BC0"/>
    <w:rsid w:val="001E6639"/>
    <w:rsid w:val="001E6F74"/>
    <w:rsid w:val="001F08B7"/>
    <w:rsid w:val="001F1D07"/>
    <w:rsid w:val="0020262C"/>
    <w:rsid w:val="00204044"/>
    <w:rsid w:val="002046B6"/>
    <w:rsid w:val="002050E0"/>
    <w:rsid w:val="0021092E"/>
    <w:rsid w:val="002125FE"/>
    <w:rsid w:val="00215070"/>
    <w:rsid w:val="002155E2"/>
    <w:rsid w:val="00215934"/>
    <w:rsid w:val="0021689D"/>
    <w:rsid w:val="00216CB1"/>
    <w:rsid w:val="002177A2"/>
    <w:rsid w:val="00220AA0"/>
    <w:rsid w:val="00221C02"/>
    <w:rsid w:val="00226BB8"/>
    <w:rsid w:val="00230A55"/>
    <w:rsid w:val="002312EE"/>
    <w:rsid w:val="002327A1"/>
    <w:rsid w:val="00237BBA"/>
    <w:rsid w:val="0024029A"/>
    <w:rsid w:val="0024196B"/>
    <w:rsid w:val="0024302B"/>
    <w:rsid w:val="002432A1"/>
    <w:rsid w:val="00243A84"/>
    <w:rsid w:val="00250040"/>
    <w:rsid w:val="002528D2"/>
    <w:rsid w:val="00253D90"/>
    <w:rsid w:val="00254BCE"/>
    <w:rsid w:val="00255264"/>
    <w:rsid w:val="002579CC"/>
    <w:rsid w:val="00261D55"/>
    <w:rsid w:val="00262BE9"/>
    <w:rsid w:val="00262C03"/>
    <w:rsid w:val="00264381"/>
    <w:rsid w:val="00264DB7"/>
    <w:rsid w:val="002655A9"/>
    <w:rsid w:val="00265B94"/>
    <w:rsid w:val="002718E7"/>
    <w:rsid w:val="0027320F"/>
    <w:rsid w:val="00273A59"/>
    <w:rsid w:val="00274298"/>
    <w:rsid w:val="0027558B"/>
    <w:rsid w:val="00281D95"/>
    <w:rsid w:val="00285931"/>
    <w:rsid w:val="0028684F"/>
    <w:rsid w:val="00292FE3"/>
    <w:rsid w:val="00293F9B"/>
    <w:rsid w:val="002965CB"/>
    <w:rsid w:val="002A28A6"/>
    <w:rsid w:val="002A55A8"/>
    <w:rsid w:val="002A589F"/>
    <w:rsid w:val="002A5BE2"/>
    <w:rsid w:val="002A7896"/>
    <w:rsid w:val="002A7F2B"/>
    <w:rsid w:val="002B34F5"/>
    <w:rsid w:val="002B3DF1"/>
    <w:rsid w:val="002B559D"/>
    <w:rsid w:val="002C070E"/>
    <w:rsid w:val="002D0869"/>
    <w:rsid w:val="002D0E7D"/>
    <w:rsid w:val="002D117D"/>
    <w:rsid w:val="002D4E36"/>
    <w:rsid w:val="002D556C"/>
    <w:rsid w:val="002E0BE0"/>
    <w:rsid w:val="002E2E78"/>
    <w:rsid w:val="002E30FF"/>
    <w:rsid w:val="002E5AE8"/>
    <w:rsid w:val="002E7EFB"/>
    <w:rsid w:val="002F0F65"/>
    <w:rsid w:val="002F18B8"/>
    <w:rsid w:val="002F1B14"/>
    <w:rsid w:val="002F79DA"/>
    <w:rsid w:val="003041C6"/>
    <w:rsid w:val="0030502B"/>
    <w:rsid w:val="003051FA"/>
    <w:rsid w:val="0030592D"/>
    <w:rsid w:val="003064D9"/>
    <w:rsid w:val="00312325"/>
    <w:rsid w:val="00313378"/>
    <w:rsid w:val="00314808"/>
    <w:rsid w:val="0032375A"/>
    <w:rsid w:val="00324DFB"/>
    <w:rsid w:val="003311F3"/>
    <w:rsid w:val="0033430A"/>
    <w:rsid w:val="00336EAC"/>
    <w:rsid w:val="00340DF1"/>
    <w:rsid w:val="003423EA"/>
    <w:rsid w:val="00344F03"/>
    <w:rsid w:val="003465E5"/>
    <w:rsid w:val="00350C8F"/>
    <w:rsid w:val="00350F2D"/>
    <w:rsid w:val="0035200C"/>
    <w:rsid w:val="003544C3"/>
    <w:rsid w:val="00354B75"/>
    <w:rsid w:val="00362114"/>
    <w:rsid w:val="003649CE"/>
    <w:rsid w:val="00366AF0"/>
    <w:rsid w:val="003719DE"/>
    <w:rsid w:val="00371C65"/>
    <w:rsid w:val="00375BE2"/>
    <w:rsid w:val="00380BE6"/>
    <w:rsid w:val="003829AD"/>
    <w:rsid w:val="003936F9"/>
    <w:rsid w:val="00395283"/>
    <w:rsid w:val="003953FE"/>
    <w:rsid w:val="00396043"/>
    <w:rsid w:val="00396526"/>
    <w:rsid w:val="003A018A"/>
    <w:rsid w:val="003A310B"/>
    <w:rsid w:val="003A39B1"/>
    <w:rsid w:val="003A5AD2"/>
    <w:rsid w:val="003A5CD6"/>
    <w:rsid w:val="003A5D10"/>
    <w:rsid w:val="003B0629"/>
    <w:rsid w:val="003B41EC"/>
    <w:rsid w:val="003B5B90"/>
    <w:rsid w:val="003B6BF9"/>
    <w:rsid w:val="003B73F2"/>
    <w:rsid w:val="003B752D"/>
    <w:rsid w:val="003C22F8"/>
    <w:rsid w:val="003C55C7"/>
    <w:rsid w:val="003C6064"/>
    <w:rsid w:val="003D19D9"/>
    <w:rsid w:val="003D29E4"/>
    <w:rsid w:val="003D5763"/>
    <w:rsid w:val="003D66C9"/>
    <w:rsid w:val="003D6AE8"/>
    <w:rsid w:val="003E1F6A"/>
    <w:rsid w:val="003E24C2"/>
    <w:rsid w:val="003E3406"/>
    <w:rsid w:val="003E3CB7"/>
    <w:rsid w:val="003E553C"/>
    <w:rsid w:val="003F283F"/>
    <w:rsid w:val="003F355B"/>
    <w:rsid w:val="003F442D"/>
    <w:rsid w:val="003F4A6E"/>
    <w:rsid w:val="003F6DE4"/>
    <w:rsid w:val="004006EE"/>
    <w:rsid w:val="00400E95"/>
    <w:rsid w:val="004075CB"/>
    <w:rsid w:val="004123C6"/>
    <w:rsid w:val="00413FF1"/>
    <w:rsid w:val="00415C28"/>
    <w:rsid w:val="00416434"/>
    <w:rsid w:val="004217B3"/>
    <w:rsid w:val="00422043"/>
    <w:rsid w:val="00422CB3"/>
    <w:rsid w:val="00425DCF"/>
    <w:rsid w:val="00427941"/>
    <w:rsid w:val="00427C00"/>
    <w:rsid w:val="00431104"/>
    <w:rsid w:val="0043204D"/>
    <w:rsid w:val="00433597"/>
    <w:rsid w:val="00434396"/>
    <w:rsid w:val="00436B76"/>
    <w:rsid w:val="00443040"/>
    <w:rsid w:val="0044439C"/>
    <w:rsid w:val="0044774B"/>
    <w:rsid w:val="00450DCD"/>
    <w:rsid w:val="0045226F"/>
    <w:rsid w:val="00452521"/>
    <w:rsid w:val="004528D3"/>
    <w:rsid w:val="004541BB"/>
    <w:rsid w:val="0045500C"/>
    <w:rsid w:val="0045503D"/>
    <w:rsid w:val="004563B2"/>
    <w:rsid w:val="00457240"/>
    <w:rsid w:val="004709DD"/>
    <w:rsid w:val="00471FC4"/>
    <w:rsid w:val="004749C6"/>
    <w:rsid w:val="00477D03"/>
    <w:rsid w:val="00484F30"/>
    <w:rsid w:val="004851F6"/>
    <w:rsid w:val="00485942"/>
    <w:rsid w:val="004912D4"/>
    <w:rsid w:val="00491413"/>
    <w:rsid w:val="00494D79"/>
    <w:rsid w:val="00495A9E"/>
    <w:rsid w:val="004A3076"/>
    <w:rsid w:val="004A33CC"/>
    <w:rsid w:val="004A557F"/>
    <w:rsid w:val="004A6C7D"/>
    <w:rsid w:val="004A76C4"/>
    <w:rsid w:val="004B0F35"/>
    <w:rsid w:val="004B301B"/>
    <w:rsid w:val="004B3B99"/>
    <w:rsid w:val="004C0092"/>
    <w:rsid w:val="004C1674"/>
    <w:rsid w:val="004C1C49"/>
    <w:rsid w:val="004C7501"/>
    <w:rsid w:val="004D2D54"/>
    <w:rsid w:val="004D4CDC"/>
    <w:rsid w:val="004D6E27"/>
    <w:rsid w:val="004D6FCC"/>
    <w:rsid w:val="004D701B"/>
    <w:rsid w:val="004D7109"/>
    <w:rsid w:val="004E4454"/>
    <w:rsid w:val="004E56E8"/>
    <w:rsid w:val="004E60B0"/>
    <w:rsid w:val="004E7F22"/>
    <w:rsid w:val="0050150F"/>
    <w:rsid w:val="005028CA"/>
    <w:rsid w:val="00505F55"/>
    <w:rsid w:val="00506228"/>
    <w:rsid w:val="005106DD"/>
    <w:rsid w:val="00524E01"/>
    <w:rsid w:val="00526017"/>
    <w:rsid w:val="00531C69"/>
    <w:rsid w:val="005362EE"/>
    <w:rsid w:val="00536DE7"/>
    <w:rsid w:val="00540AC0"/>
    <w:rsid w:val="00542E84"/>
    <w:rsid w:val="005440A4"/>
    <w:rsid w:val="00544445"/>
    <w:rsid w:val="005445DE"/>
    <w:rsid w:val="00546F4A"/>
    <w:rsid w:val="00550CE4"/>
    <w:rsid w:val="005552A2"/>
    <w:rsid w:val="0055770D"/>
    <w:rsid w:val="005577E6"/>
    <w:rsid w:val="00557D8D"/>
    <w:rsid w:val="005621A7"/>
    <w:rsid w:val="00564F0B"/>
    <w:rsid w:val="00566F8A"/>
    <w:rsid w:val="00570EC3"/>
    <w:rsid w:val="00574ADD"/>
    <w:rsid w:val="00575441"/>
    <w:rsid w:val="0058087B"/>
    <w:rsid w:val="00580AA5"/>
    <w:rsid w:val="00580CC1"/>
    <w:rsid w:val="00582642"/>
    <w:rsid w:val="005977C5"/>
    <w:rsid w:val="005A05A5"/>
    <w:rsid w:val="005A11B0"/>
    <w:rsid w:val="005A1C23"/>
    <w:rsid w:val="005A2234"/>
    <w:rsid w:val="005A2C34"/>
    <w:rsid w:val="005A59BD"/>
    <w:rsid w:val="005A7189"/>
    <w:rsid w:val="005B0B51"/>
    <w:rsid w:val="005B5637"/>
    <w:rsid w:val="005B563E"/>
    <w:rsid w:val="005B60EF"/>
    <w:rsid w:val="005B6DC1"/>
    <w:rsid w:val="005C1382"/>
    <w:rsid w:val="005C3B94"/>
    <w:rsid w:val="005D4424"/>
    <w:rsid w:val="005D61EC"/>
    <w:rsid w:val="005D71D7"/>
    <w:rsid w:val="005D7EBF"/>
    <w:rsid w:val="005E4D04"/>
    <w:rsid w:val="005E5393"/>
    <w:rsid w:val="005E57E3"/>
    <w:rsid w:val="005E60A4"/>
    <w:rsid w:val="005F0B6E"/>
    <w:rsid w:val="005F223D"/>
    <w:rsid w:val="005F3424"/>
    <w:rsid w:val="005F4FFD"/>
    <w:rsid w:val="006045FF"/>
    <w:rsid w:val="0061049D"/>
    <w:rsid w:val="00611E8C"/>
    <w:rsid w:val="00612838"/>
    <w:rsid w:val="006136A0"/>
    <w:rsid w:val="0062524F"/>
    <w:rsid w:val="00625B00"/>
    <w:rsid w:val="00625BBB"/>
    <w:rsid w:val="006269FB"/>
    <w:rsid w:val="00630DF9"/>
    <w:rsid w:val="00631CFC"/>
    <w:rsid w:val="006325AC"/>
    <w:rsid w:val="00636B60"/>
    <w:rsid w:val="00640959"/>
    <w:rsid w:val="0064192B"/>
    <w:rsid w:val="006419B3"/>
    <w:rsid w:val="006506A6"/>
    <w:rsid w:val="00652556"/>
    <w:rsid w:val="006527D7"/>
    <w:rsid w:val="006535A5"/>
    <w:rsid w:val="00656072"/>
    <w:rsid w:val="00671806"/>
    <w:rsid w:val="006759F0"/>
    <w:rsid w:val="00677664"/>
    <w:rsid w:val="0068016C"/>
    <w:rsid w:val="006809D4"/>
    <w:rsid w:val="00683F44"/>
    <w:rsid w:val="006847F0"/>
    <w:rsid w:val="00684CE0"/>
    <w:rsid w:val="00684FCE"/>
    <w:rsid w:val="00686DDE"/>
    <w:rsid w:val="00687F85"/>
    <w:rsid w:val="006902F1"/>
    <w:rsid w:val="006913ED"/>
    <w:rsid w:val="00693459"/>
    <w:rsid w:val="00694CC9"/>
    <w:rsid w:val="006A08ED"/>
    <w:rsid w:val="006A1176"/>
    <w:rsid w:val="006A16D7"/>
    <w:rsid w:val="006A2098"/>
    <w:rsid w:val="006A296B"/>
    <w:rsid w:val="006A3EE3"/>
    <w:rsid w:val="006A4018"/>
    <w:rsid w:val="006A48B8"/>
    <w:rsid w:val="006A4A30"/>
    <w:rsid w:val="006A738E"/>
    <w:rsid w:val="006B2C75"/>
    <w:rsid w:val="006B3278"/>
    <w:rsid w:val="006B48DB"/>
    <w:rsid w:val="006B7C07"/>
    <w:rsid w:val="006C18EE"/>
    <w:rsid w:val="006C4C6A"/>
    <w:rsid w:val="006C4CF0"/>
    <w:rsid w:val="006C4D3E"/>
    <w:rsid w:val="006D06E7"/>
    <w:rsid w:val="006E0FC6"/>
    <w:rsid w:val="006E75E2"/>
    <w:rsid w:val="006E7918"/>
    <w:rsid w:val="006E7938"/>
    <w:rsid w:val="006F5042"/>
    <w:rsid w:val="006F50B7"/>
    <w:rsid w:val="006F563B"/>
    <w:rsid w:val="007013D9"/>
    <w:rsid w:val="00705990"/>
    <w:rsid w:val="00705BA0"/>
    <w:rsid w:val="00713D96"/>
    <w:rsid w:val="00714003"/>
    <w:rsid w:val="00715021"/>
    <w:rsid w:val="00716B13"/>
    <w:rsid w:val="00716D3C"/>
    <w:rsid w:val="00720D66"/>
    <w:rsid w:val="0072108C"/>
    <w:rsid w:val="007376EB"/>
    <w:rsid w:val="00742DDE"/>
    <w:rsid w:val="007457FB"/>
    <w:rsid w:val="00745D58"/>
    <w:rsid w:val="00752432"/>
    <w:rsid w:val="00754E9A"/>
    <w:rsid w:val="0076385A"/>
    <w:rsid w:val="00764F37"/>
    <w:rsid w:val="00773587"/>
    <w:rsid w:val="007737D7"/>
    <w:rsid w:val="00773FAC"/>
    <w:rsid w:val="00776403"/>
    <w:rsid w:val="00782872"/>
    <w:rsid w:val="007830FE"/>
    <w:rsid w:val="007848F4"/>
    <w:rsid w:val="00785448"/>
    <w:rsid w:val="00787EF5"/>
    <w:rsid w:val="00792DA5"/>
    <w:rsid w:val="00795630"/>
    <w:rsid w:val="007974DC"/>
    <w:rsid w:val="007A04A0"/>
    <w:rsid w:val="007A17AD"/>
    <w:rsid w:val="007A2EC8"/>
    <w:rsid w:val="007A72C5"/>
    <w:rsid w:val="007B2375"/>
    <w:rsid w:val="007B5748"/>
    <w:rsid w:val="007B5C21"/>
    <w:rsid w:val="007B72F5"/>
    <w:rsid w:val="007C17B6"/>
    <w:rsid w:val="007C277E"/>
    <w:rsid w:val="007C33A8"/>
    <w:rsid w:val="007C6C29"/>
    <w:rsid w:val="007D0534"/>
    <w:rsid w:val="007D3923"/>
    <w:rsid w:val="007D5282"/>
    <w:rsid w:val="007D5412"/>
    <w:rsid w:val="007D65E6"/>
    <w:rsid w:val="007F080D"/>
    <w:rsid w:val="007F155D"/>
    <w:rsid w:val="007F27C3"/>
    <w:rsid w:val="007F69AB"/>
    <w:rsid w:val="007F6C24"/>
    <w:rsid w:val="007F7D68"/>
    <w:rsid w:val="007F7EB2"/>
    <w:rsid w:val="0080283B"/>
    <w:rsid w:val="00804184"/>
    <w:rsid w:val="00812A50"/>
    <w:rsid w:val="00813D83"/>
    <w:rsid w:val="00815E9A"/>
    <w:rsid w:val="008201C7"/>
    <w:rsid w:val="008310A2"/>
    <w:rsid w:val="00833A78"/>
    <w:rsid w:val="00835C71"/>
    <w:rsid w:val="00837E68"/>
    <w:rsid w:val="008439EB"/>
    <w:rsid w:val="00846B06"/>
    <w:rsid w:val="00847A55"/>
    <w:rsid w:val="00851004"/>
    <w:rsid w:val="008555AE"/>
    <w:rsid w:val="0085641B"/>
    <w:rsid w:val="00857080"/>
    <w:rsid w:val="008618A1"/>
    <w:rsid w:val="0086230F"/>
    <w:rsid w:val="00862F8A"/>
    <w:rsid w:val="00864763"/>
    <w:rsid w:val="00873D4D"/>
    <w:rsid w:val="008763CD"/>
    <w:rsid w:val="00876AD5"/>
    <w:rsid w:val="008805AB"/>
    <w:rsid w:val="00881093"/>
    <w:rsid w:val="00884FC2"/>
    <w:rsid w:val="0088535C"/>
    <w:rsid w:val="008875B7"/>
    <w:rsid w:val="008A24F0"/>
    <w:rsid w:val="008A29F0"/>
    <w:rsid w:val="008A3FC1"/>
    <w:rsid w:val="008A4ABB"/>
    <w:rsid w:val="008A4EA8"/>
    <w:rsid w:val="008A5986"/>
    <w:rsid w:val="008B06F0"/>
    <w:rsid w:val="008B0CC3"/>
    <w:rsid w:val="008B0CF7"/>
    <w:rsid w:val="008B0E3D"/>
    <w:rsid w:val="008B424A"/>
    <w:rsid w:val="008C7FA6"/>
    <w:rsid w:val="008D0180"/>
    <w:rsid w:val="008D2B6F"/>
    <w:rsid w:val="008E0EF8"/>
    <w:rsid w:val="008E12C9"/>
    <w:rsid w:val="008E237C"/>
    <w:rsid w:val="008E2ED8"/>
    <w:rsid w:val="008E587F"/>
    <w:rsid w:val="008E5E01"/>
    <w:rsid w:val="008E5F02"/>
    <w:rsid w:val="008E7848"/>
    <w:rsid w:val="008E7A1D"/>
    <w:rsid w:val="008F1330"/>
    <w:rsid w:val="008F1A01"/>
    <w:rsid w:val="008F2B03"/>
    <w:rsid w:val="008F4999"/>
    <w:rsid w:val="008F6388"/>
    <w:rsid w:val="008F772A"/>
    <w:rsid w:val="0090210B"/>
    <w:rsid w:val="00903B6E"/>
    <w:rsid w:val="00903D11"/>
    <w:rsid w:val="00904673"/>
    <w:rsid w:val="0091126C"/>
    <w:rsid w:val="00912138"/>
    <w:rsid w:val="00912F13"/>
    <w:rsid w:val="00913D93"/>
    <w:rsid w:val="00914B2E"/>
    <w:rsid w:val="00915DB2"/>
    <w:rsid w:val="00921DEF"/>
    <w:rsid w:val="00922838"/>
    <w:rsid w:val="0092375A"/>
    <w:rsid w:val="00930745"/>
    <w:rsid w:val="00931BC8"/>
    <w:rsid w:val="00935402"/>
    <w:rsid w:val="00943881"/>
    <w:rsid w:val="00944D5F"/>
    <w:rsid w:val="00945B3C"/>
    <w:rsid w:val="00950160"/>
    <w:rsid w:val="00950200"/>
    <w:rsid w:val="0095058B"/>
    <w:rsid w:val="00950788"/>
    <w:rsid w:val="00954704"/>
    <w:rsid w:val="00954AAA"/>
    <w:rsid w:val="009556DE"/>
    <w:rsid w:val="00956B07"/>
    <w:rsid w:val="0096152F"/>
    <w:rsid w:val="009619C0"/>
    <w:rsid w:val="00962091"/>
    <w:rsid w:val="0096535C"/>
    <w:rsid w:val="0096603B"/>
    <w:rsid w:val="0097007B"/>
    <w:rsid w:val="00975EFD"/>
    <w:rsid w:val="00976E55"/>
    <w:rsid w:val="00985045"/>
    <w:rsid w:val="009866D7"/>
    <w:rsid w:val="00990290"/>
    <w:rsid w:val="00990585"/>
    <w:rsid w:val="009925D3"/>
    <w:rsid w:val="00996147"/>
    <w:rsid w:val="00997B3C"/>
    <w:rsid w:val="009A2A5C"/>
    <w:rsid w:val="009A2EA4"/>
    <w:rsid w:val="009A6F1C"/>
    <w:rsid w:val="009A78F9"/>
    <w:rsid w:val="009B58C1"/>
    <w:rsid w:val="009B73E4"/>
    <w:rsid w:val="009C022C"/>
    <w:rsid w:val="009C767B"/>
    <w:rsid w:val="009C7762"/>
    <w:rsid w:val="009D307F"/>
    <w:rsid w:val="009D33CE"/>
    <w:rsid w:val="009D516F"/>
    <w:rsid w:val="009D7837"/>
    <w:rsid w:val="009D7DE1"/>
    <w:rsid w:val="009E7C25"/>
    <w:rsid w:val="009F013A"/>
    <w:rsid w:val="009F2408"/>
    <w:rsid w:val="009F4FF2"/>
    <w:rsid w:val="009F7E04"/>
    <w:rsid w:val="00A05061"/>
    <w:rsid w:val="00A0628F"/>
    <w:rsid w:val="00A120D9"/>
    <w:rsid w:val="00A1414D"/>
    <w:rsid w:val="00A155C1"/>
    <w:rsid w:val="00A220A5"/>
    <w:rsid w:val="00A30402"/>
    <w:rsid w:val="00A30BE5"/>
    <w:rsid w:val="00A33967"/>
    <w:rsid w:val="00A34B1B"/>
    <w:rsid w:val="00A361D0"/>
    <w:rsid w:val="00A37554"/>
    <w:rsid w:val="00A375C0"/>
    <w:rsid w:val="00A44D80"/>
    <w:rsid w:val="00A46AA3"/>
    <w:rsid w:val="00A53ACD"/>
    <w:rsid w:val="00A54374"/>
    <w:rsid w:val="00A54B60"/>
    <w:rsid w:val="00A55032"/>
    <w:rsid w:val="00A61FC6"/>
    <w:rsid w:val="00A64809"/>
    <w:rsid w:val="00A65921"/>
    <w:rsid w:val="00A7021B"/>
    <w:rsid w:val="00A7081F"/>
    <w:rsid w:val="00A71AC0"/>
    <w:rsid w:val="00A73AEA"/>
    <w:rsid w:val="00A74D8B"/>
    <w:rsid w:val="00A7661A"/>
    <w:rsid w:val="00A8642A"/>
    <w:rsid w:val="00A86829"/>
    <w:rsid w:val="00A92F74"/>
    <w:rsid w:val="00A94315"/>
    <w:rsid w:val="00A96327"/>
    <w:rsid w:val="00AA3808"/>
    <w:rsid w:val="00AA7CCD"/>
    <w:rsid w:val="00AB08BE"/>
    <w:rsid w:val="00AB1825"/>
    <w:rsid w:val="00AB391A"/>
    <w:rsid w:val="00AC0CF1"/>
    <w:rsid w:val="00AC3378"/>
    <w:rsid w:val="00AC5CA9"/>
    <w:rsid w:val="00AC7359"/>
    <w:rsid w:val="00AC763C"/>
    <w:rsid w:val="00AD1859"/>
    <w:rsid w:val="00AD7BBA"/>
    <w:rsid w:val="00AE1F70"/>
    <w:rsid w:val="00AE4AAE"/>
    <w:rsid w:val="00AE5531"/>
    <w:rsid w:val="00AE5613"/>
    <w:rsid w:val="00AE6ABF"/>
    <w:rsid w:val="00AE7C54"/>
    <w:rsid w:val="00AF001D"/>
    <w:rsid w:val="00AF4707"/>
    <w:rsid w:val="00AF7F1C"/>
    <w:rsid w:val="00B04343"/>
    <w:rsid w:val="00B05431"/>
    <w:rsid w:val="00B05DD9"/>
    <w:rsid w:val="00B10FF9"/>
    <w:rsid w:val="00B1310B"/>
    <w:rsid w:val="00B140CD"/>
    <w:rsid w:val="00B152C9"/>
    <w:rsid w:val="00B20407"/>
    <w:rsid w:val="00B300C4"/>
    <w:rsid w:val="00B3107C"/>
    <w:rsid w:val="00B31623"/>
    <w:rsid w:val="00B33A33"/>
    <w:rsid w:val="00B35126"/>
    <w:rsid w:val="00B3706B"/>
    <w:rsid w:val="00B37177"/>
    <w:rsid w:val="00B37C3F"/>
    <w:rsid w:val="00B40CA3"/>
    <w:rsid w:val="00B45578"/>
    <w:rsid w:val="00B61451"/>
    <w:rsid w:val="00B634D2"/>
    <w:rsid w:val="00B651E4"/>
    <w:rsid w:val="00B66B65"/>
    <w:rsid w:val="00B74515"/>
    <w:rsid w:val="00B74E86"/>
    <w:rsid w:val="00B769E0"/>
    <w:rsid w:val="00B80931"/>
    <w:rsid w:val="00B81C45"/>
    <w:rsid w:val="00B84A75"/>
    <w:rsid w:val="00B86269"/>
    <w:rsid w:val="00B8630A"/>
    <w:rsid w:val="00B87F70"/>
    <w:rsid w:val="00B9202F"/>
    <w:rsid w:val="00B95C15"/>
    <w:rsid w:val="00BA3520"/>
    <w:rsid w:val="00BA7311"/>
    <w:rsid w:val="00BB16DB"/>
    <w:rsid w:val="00BB4B0A"/>
    <w:rsid w:val="00BC0240"/>
    <w:rsid w:val="00BC02E7"/>
    <w:rsid w:val="00BC11FB"/>
    <w:rsid w:val="00BC1EDD"/>
    <w:rsid w:val="00BC6632"/>
    <w:rsid w:val="00BD5862"/>
    <w:rsid w:val="00BD7037"/>
    <w:rsid w:val="00BD76C2"/>
    <w:rsid w:val="00BE244E"/>
    <w:rsid w:val="00BE60FA"/>
    <w:rsid w:val="00BE6231"/>
    <w:rsid w:val="00BF7FD0"/>
    <w:rsid w:val="00C00113"/>
    <w:rsid w:val="00C01783"/>
    <w:rsid w:val="00C02812"/>
    <w:rsid w:val="00C05A36"/>
    <w:rsid w:val="00C05AD6"/>
    <w:rsid w:val="00C0642A"/>
    <w:rsid w:val="00C10DCE"/>
    <w:rsid w:val="00C15C4E"/>
    <w:rsid w:val="00C25152"/>
    <w:rsid w:val="00C25380"/>
    <w:rsid w:val="00C32C89"/>
    <w:rsid w:val="00C36505"/>
    <w:rsid w:val="00C379E5"/>
    <w:rsid w:val="00C40021"/>
    <w:rsid w:val="00C40ABE"/>
    <w:rsid w:val="00C4202B"/>
    <w:rsid w:val="00C421D0"/>
    <w:rsid w:val="00C501F5"/>
    <w:rsid w:val="00C51143"/>
    <w:rsid w:val="00C5265D"/>
    <w:rsid w:val="00C52DC4"/>
    <w:rsid w:val="00C53191"/>
    <w:rsid w:val="00C55EAE"/>
    <w:rsid w:val="00C62343"/>
    <w:rsid w:val="00C63BDA"/>
    <w:rsid w:val="00C663BC"/>
    <w:rsid w:val="00C7039A"/>
    <w:rsid w:val="00C72607"/>
    <w:rsid w:val="00C76A0E"/>
    <w:rsid w:val="00C80167"/>
    <w:rsid w:val="00C82CAD"/>
    <w:rsid w:val="00C86586"/>
    <w:rsid w:val="00C87AB7"/>
    <w:rsid w:val="00C87B9C"/>
    <w:rsid w:val="00C9496C"/>
    <w:rsid w:val="00CA02A1"/>
    <w:rsid w:val="00CA0313"/>
    <w:rsid w:val="00CA3F76"/>
    <w:rsid w:val="00CA4782"/>
    <w:rsid w:val="00CA6322"/>
    <w:rsid w:val="00CB087C"/>
    <w:rsid w:val="00CB11B2"/>
    <w:rsid w:val="00CB2CCD"/>
    <w:rsid w:val="00CB2F0B"/>
    <w:rsid w:val="00CB4222"/>
    <w:rsid w:val="00CB5B97"/>
    <w:rsid w:val="00CC13EC"/>
    <w:rsid w:val="00CC1630"/>
    <w:rsid w:val="00CC527A"/>
    <w:rsid w:val="00CC7B5C"/>
    <w:rsid w:val="00CD50AD"/>
    <w:rsid w:val="00CD5200"/>
    <w:rsid w:val="00CD5991"/>
    <w:rsid w:val="00CD5F15"/>
    <w:rsid w:val="00CE4E52"/>
    <w:rsid w:val="00CE5626"/>
    <w:rsid w:val="00CF0436"/>
    <w:rsid w:val="00CF0B46"/>
    <w:rsid w:val="00CF67CD"/>
    <w:rsid w:val="00D07FF5"/>
    <w:rsid w:val="00D1319A"/>
    <w:rsid w:val="00D23A4D"/>
    <w:rsid w:val="00D27BF6"/>
    <w:rsid w:val="00D3476B"/>
    <w:rsid w:val="00D34B14"/>
    <w:rsid w:val="00D357A8"/>
    <w:rsid w:val="00D40BFE"/>
    <w:rsid w:val="00D412A7"/>
    <w:rsid w:val="00D43066"/>
    <w:rsid w:val="00D430F1"/>
    <w:rsid w:val="00D440ED"/>
    <w:rsid w:val="00D44A2B"/>
    <w:rsid w:val="00D45A0B"/>
    <w:rsid w:val="00D4720E"/>
    <w:rsid w:val="00D55A0E"/>
    <w:rsid w:val="00D579F1"/>
    <w:rsid w:val="00D61B69"/>
    <w:rsid w:val="00D63E14"/>
    <w:rsid w:val="00D64B09"/>
    <w:rsid w:val="00D65B96"/>
    <w:rsid w:val="00D6681F"/>
    <w:rsid w:val="00D6740D"/>
    <w:rsid w:val="00D73577"/>
    <w:rsid w:val="00D77395"/>
    <w:rsid w:val="00D81230"/>
    <w:rsid w:val="00D847C9"/>
    <w:rsid w:val="00D87DEC"/>
    <w:rsid w:val="00D95EDB"/>
    <w:rsid w:val="00DA02AB"/>
    <w:rsid w:val="00DA07B4"/>
    <w:rsid w:val="00DA192B"/>
    <w:rsid w:val="00DA4737"/>
    <w:rsid w:val="00DA76D6"/>
    <w:rsid w:val="00DB03AA"/>
    <w:rsid w:val="00DB0653"/>
    <w:rsid w:val="00DB089B"/>
    <w:rsid w:val="00DB4CBE"/>
    <w:rsid w:val="00DB6ED4"/>
    <w:rsid w:val="00DC0521"/>
    <w:rsid w:val="00DC2BAF"/>
    <w:rsid w:val="00DD0C0E"/>
    <w:rsid w:val="00DD512F"/>
    <w:rsid w:val="00DD6BE3"/>
    <w:rsid w:val="00DD7C2E"/>
    <w:rsid w:val="00DD7CE8"/>
    <w:rsid w:val="00DD7CFE"/>
    <w:rsid w:val="00DE0BA1"/>
    <w:rsid w:val="00DE2725"/>
    <w:rsid w:val="00DE5466"/>
    <w:rsid w:val="00DE6E8B"/>
    <w:rsid w:val="00DF03AC"/>
    <w:rsid w:val="00DF0DC0"/>
    <w:rsid w:val="00DF34A1"/>
    <w:rsid w:val="00DF7E1C"/>
    <w:rsid w:val="00E015B7"/>
    <w:rsid w:val="00E053AB"/>
    <w:rsid w:val="00E07C3D"/>
    <w:rsid w:val="00E12BA2"/>
    <w:rsid w:val="00E15BF9"/>
    <w:rsid w:val="00E15D6D"/>
    <w:rsid w:val="00E16AD8"/>
    <w:rsid w:val="00E23405"/>
    <w:rsid w:val="00E24165"/>
    <w:rsid w:val="00E24603"/>
    <w:rsid w:val="00E27A3F"/>
    <w:rsid w:val="00E30DDA"/>
    <w:rsid w:val="00E32286"/>
    <w:rsid w:val="00E34013"/>
    <w:rsid w:val="00E34AEB"/>
    <w:rsid w:val="00E359E3"/>
    <w:rsid w:val="00E36A4F"/>
    <w:rsid w:val="00E4269E"/>
    <w:rsid w:val="00E43D5A"/>
    <w:rsid w:val="00E43FC3"/>
    <w:rsid w:val="00E44059"/>
    <w:rsid w:val="00E5007B"/>
    <w:rsid w:val="00E508F4"/>
    <w:rsid w:val="00E50C89"/>
    <w:rsid w:val="00E50CC2"/>
    <w:rsid w:val="00E52AC2"/>
    <w:rsid w:val="00E54325"/>
    <w:rsid w:val="00E558F3"/>
    <w:rsid w:val="00E55A21"/>
    <w:rsid w:val="00E55F61"/>
    <w:rsid w:val="00E612A7"/>
    <w:rsid w:val="00E620A2"/>
    <w:rsid w:val="00E6495D"/>
    <w:rsid w:val="00E65FC5"/>
    <w:rsid w:val="00E67093"/>
    <w:rsid w:val="00E71C1C"/>
    <w:rsid w:val="00E74E34"/>
    <w:rsid w:val="00E76FBD"/>
    <w:rsid w:val="00E80608"/>
    <w:rsid w:val="00E80670"/>
    <w:rsid w:val="00E806C7"/>
    <w:rsid w:val="00E8340A"/>
    <w:rsid w:val="00E873C9"/>
    <w:rsid w:val="00E87C50"/>
    <w:rsid w:val="00E92C6A"/>
    <w:rsid w:val="00E96D36"/>
    <w:rsid w:val="00EA1B8E"/>
    <w:rsid w:val="00EA20ED"/>
    <w:rsid w:val="00EB2C51"/>
    <w:rsid w:val="00EB539F"/>
    <w:rsid w:val="00EB59AB"/>
    <w:rsid w:val="00EB68A7"/>
    <w:rsid w:val="00EC1018"/>
    <w:rsid w:val="00EC3039"/>
    <w:rsid w:val="00EC51D7"/>
    <w:rsid w:val="00EC5735"/>
    <w:rsid w:val="00EC72B6"/>
    <w:rsid w:val="00ED060B"/>
    <w:rsid w:val="00ED4858"/>
    <w:rsid w:val="00ED7B9D"/>
    <w:rsid w:val="00EE24BB"/>
    <w:rsid w:val="00EE4923"/>
    <w:rsid w:val="00EE64FB"/>
    <w:rsid w:val="00EE6AAC"/>
    <w:rsid w:val="00EE7DB7"/>
    <w:rsid w:val="00EF353D"/>
    <w:rsid w:val="00EF3554"/>
    <w:rsid w:val="00EF3E44"/>
    <w:rsid w:val="00EF5BF3"/>
    <w:rsid w:val="00EF6281"/>
    <w:rsid w:val="00EF6779"/>
    <w:rsid w:val="00F00D96"/>
    <w:rsid w:val="00F05D13"/>
    <w:rsid w:val="00F067C0"/>
    <w:rsid w:val="00F12A93"/>
    <w:rsid w:val="00F14CF3"/>
    <w:rsid w:val="00F165B1"/>
    <w:rsid w:val="00F20AB5"/>
    <w:rsid w:val="00F215A5"/>
    <w:rsid w:val="00F279CA"/>
    <w:rsid w:val="00F415B8"/>
    <w:rsid w:val="00F42A82"/>
    <w:rsid w:val="00F43B25"/>
    <w:rsid w:val="00F45B00"/>
    <w:rsid w:val="00F45D8A"/>
    <w:rsid w:val="00F50CAC"/>
    <w:rsid w:val="00F51F2C"/>
    <w:rsid w:val="00F52F3A"/>
    <w:rsid w:val="00F53848"/>
    <w:rsid w:val="00F54154"/>
    <w:rsid w:val="00F54FB8"/>
    <w:rsid w:val="00F567ED"/>
    <w:rsid w:val="00F56DB4"/>
    <w:rsid w:val="00F57C4C"/>
    <w:rsid w:val="00F658AD"/>
    <w:rsid w:val="00F72F92"/>
    <w:rsid w:val="00F76303"/>
    <w:rsid w:val="00F840E0"/>
    <w:rsid w:val="00F84358"/>
    <w:rsid w:val="00F8665C"/>
    <w:rsid w:val="00F95E41"/>
    <w:rsid w:val="00F96600"/>
    <w:rsid w:val="00F97D85"/>
    <w:rsid w:val="00FA24F0"/>
    <w:rsid w:val="00FA5CBD"/>
    <w:rsid w:val="00FA62D8"/>
    <w:rsid w:val="00FA6E8A"/>
    <w:rsid w:val="00FA7CD8"/>
    <w:rsid w:val="00FB29D5"/>
    <w:rsid w:val="00FB449B"/>
    <w:rsid w:val="00FB7324"/>
    <w:rsid w:val="00FB74E8"/>
    <w:rsid w:val="00FC0A52"/>
    <w:rsid w:val="00FC33E4"/>
    <w:rsid w:val="00FC65AE"/>
    <w:rsid w:val="00FD4071"/>
    <w:rsid w:val="00FD48B6"/>
    <w:rsid w:val="00FE01BA"/>
    <w:rsid w:val="00FE60F8"/>
    <w:rsid w:val="00FE6205"/>
    <w:rsid w:val="00FF568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62114"/>
  </w:style>
  <w:style w:type="paragraph" w:styleId="1">
    <w:name w:val="heading 1"/>
    <w:basedOn w:val="a"/>
    <w:next w:val="a"/>
    <w:link w:val="10"/>
    <w:uiPriority w:val="9"/>
    <w:qFormat/>
    <w:rsid w:val="0007731A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link w:val="20"/>
    <w:uiPriority w:val="9"/>
    <w:qFormat/>
    <w:rsid w:val="00F05D13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1978B4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34"/>
    <w:qFormat/>
    <w:rsid w:val="00A92F74"/>
    <w:pPr>
      <w:ind w:left="720"/>
      <w:contextualSpacing/>
    </w:pPr>
  </w:style>
  <w:style w:type="paragraph" w:styleId="a5">
    <w:name w:val="header"/>
    <w:basedOn w:val="a"/>
    <w:link w:val="a6"/>
    <w:uiPriority w:val="99"/>
    <w:unhideWhenUsed/>
    <w:rsid w:val="0069345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693459"/>
  </w:style>
  <w:style w:type="paragraph" w:styleId="a7">
    <w:name w:val="footer"/>
    <w:basedOn w:val="a"/>
    <w:link w:val="a8"/>
    <w:uiPriority w:val="99"/>
    <w:unhideWhenUsed/>
    <w:rsid w:val="0069345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693459"/>
  </w:style>
  <w:style w:type="character" w:customStyle="1" w:styleId="h3">
    <w:name w:val="h3"/>
    <w:basedOn w:val="a0"/>
    <w:rsid w:val="00A86829"/>
  </w:style>
  <w:style w:type="character" w:styleId="a9">
    <w:name w:val="Hyperlink"/>
    <w:basedOn w:val="a0"/>
    <w:uiPriority w:val="99"/>
    <w:semiHidden/>
    <w:unhideWhenUsed/>
    <w:rsid w:val="00A86829"/>
    <w:rPr>
      <w:color w:val="0000FF"/>
      <w:u w:val="single"/>
    </w:rPr>
  </w:style>
  <w:style w:type="paragraph" w:styleId="aa">
    <w:name w:val="Normal (Web)"/>
    <w:basedOn w:val="a"/>
    <w:uiPriority w:val="99"/>
    <w:unhideWhenUsed/>
    <w:rsid w:val="00A868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h4">
    <w:name w:val="h4"/>
    <w:basedOn w:val="a0"/>
    <w:rsid w:val="00A86829"/>
  </w:style>
  <w:style w:type="character" w:customStyle="1" w:styleId="20">
    <w:name w:val="Заголовок 2 Знак"/>
    <w:basedOn w:val="a0"/>
    <w:link w:val="2"/>
    <w:uiPriority w:val="9"/>
    <w:rsid w:val="00F05D13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customStyle="1" w:styleId="10">
    <w:name w:val="Заголовок 1 Знак"/>
    <w:basedOn w:val="a0"/>
    <w:link w:val="1"/>
    <w:uiPriority w:val="9"/>
    <w:rsid w:val="0007731A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styleId="ab">
    <w:name w:val="Strong"/>
    <w:basedOn w:val="a0"/>
    <w:uiPriority w:val="22"/>
    <w:qFormat/>
    <w:rsid w:val="0007731A"/>
    <w:rPr>
      <w:b/>
      <w:bCs/>
    </w:rPr>
  </w:style>
  <w:style w:type="paragraph" w:styleId="ac">
    <w:name w:val="Balloon Text"/>
    <w:basedOn w:val="a"/>
    <w:link w:val="ad"/>
    <w:uiPriority w:val="99"/>
    <w:semiHidden/>
    <w:unhideWhenUsed/>
    <w:rsid w:val="0007731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rsid w:val="0007731A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1978B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uiPriority w:val="34"/>
    <w:qFormat/>
    <w:rsid w:val="00A92F74"/>
    <w:pPr>
      <w:ind w:left="720"/>
      <w:contextualSpacing/>
    </w:pPr>
  </w:style>
  <w:style w:type="paragraph" w:styleId="a5">
    <w:name w:val="header"/>
    <w:basedOn w:val="a"/>
    <w:link w:val="a6"/>
    <w:uiPriority w:val="99"/>
    <w:unhideWhenUsed/>
    <w:rsid w:val="0069345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693459"/>
  </w:style>
  <w:style w:type="paragraph" w:styleId="a7">
    <w:name w:val="footer"/>
    <w:basedOn w:val="a"/>
    <w:link w:val="a8"/>
    <w:uiPriority w:val="99"/>
    <w:unhideWhenUsed/>
    <w:rsid w:val="0069345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693459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9156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5251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9885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6703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570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9483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7484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2673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2802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3" Type="http://schemas.openxmlformats.org/officeDocument/2006/relationships/styles" Target="styles.xml"/><Relationship Id="rId21" Type="http://schemas.openxmlformats.org/officeDocument/2006/relationships/header" Target="header1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microsoft.com/office/2007/relationships/stylesWithEffects" Target="stylesWithEffects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theme" Target="theme/theme1.xml"/><Relationship Id="rId10" Type="http://schemas.openxmlformats.org/officeDocument/2006/relationships/image" Target="media/image3.jpe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D6BF784-8AAF-4DE0-B219-124241BCE8D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12</Pages>
  <Words>1323</Words>
  <Characters>7542</Characters>
  <Application>Microsoft Office Word</Application>
  <DocSecurity>0</DocSecurity>
  <Lines>62</Lines>
  <Paragraphs>17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8848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Обливин Ю.В.</dc:creator>
  <cp:lastModifiedBy>Admin</cp:lastModifiedBy>
  <cp:revision>2</cp:revision>
  <cp:lastPrinted>2018-09-07T07:15:00Z</cp:lastPrinted>
  <dcterms:created xsi:type="dcterms:W3CDTF">2018-10-16T07:12:00Z</dcterms:created>
  <dcterms:modified xsi:type="dcterms:W3CDTF">2018-10-16T07:12:00Z</dcterms:modified>
</cp:coreProperties>
</file>